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8C" w:rsidRDefault="00E56519">
      <w:r w:rsidRPr="00E56519">
        <w:rPr>
          <w:rFonts w:ascii="Times New Roman" w:hAnsi="Times New Roman"/>
          <w:sz w:val="24"/>
          <w:szCs w:val="24"/>
        </w:rPr>
        <w:pict>
          <v:group id="_x0000_s1026" style="position:absolute;margin-left:5.65pt;margin-top:-33pt;width:495.55pt;height:108pt;z-index:251658240" coordorigin="1230,697" coordsize="9911,21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970;top:697;width:1870;height:1440" wrapcoords="-200 0 -200 21300 21600 21300 21600 0 -200 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791;top:2137;width:8228;height:717" strokecolor="white">
              <v:textbox style="mso-next-textbox:#_x0000_s1028">
                <w:txbxContent>
                  <w:p w:rsidR="00D1540D" w:rsidRDefault="00D1540D" w:rsidP="00D1540D">
                    <w:pPr>
                      <w:jc w:val="center"/>
                      <w:rPr>
                        <w:rFonts w:ascii="Calibri" w:hAnsi="Calibri"/>
                        <w:b/>
                        <w:i/>
                      </w:rPr>
                    </w:pPr>
                    <w:r>
                      <w:rPr>
                        <w:rFonts w:ascii="Calibri" w:hAnsi="Calibri"/>
                        <w:b/>
                        <w:i/>
                      </w:rPr>
                      <w:t>Základní škola T.G. Masaryka a Mateřská škola Písek, Čelakovského 24</w:t>
                    </w:r>
                  </w:p>
                </w:txbxContent>
              </v:textbox>
            </v:shape>
            <v:line id="_x0000_s1029" style="position:absolute" from="1230,2857" to="11141,2857"/>
          </v:group>
        </w:pict>
      </w:r>
    </w:p>
    <w:p w:rsidR="00D1540D" w:rsidRDefault="00D1540D"/>
    <w:p w:rsidR="00D1540D" w:rsidRDefault="00D1540D"/>
    <w:p w:rsidR="00260511" w:rsidRDefault="00260511"/>
    <w:p w:rsidR="00260511" w:rsidRDefault="00260511"/>
    <w:p w:rsidR="00CF3AD6" w:rsidRPr="007A18D6" w:rsidRDefault="00CF3AD6" w:rsidP="00CF3AD6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cs-CZ"/>
        </w:rPr>
      </w:pPr>
      <w:r w:rsidRPr="007A18D6">
        <w:rPr>
          <w:rFonts w:eastAsia="Times New Roman" w:cs="Arial"/>
          <w:b/>
          <w:sz w:val="28"/>
          <w:szCs w:val="28"/>
          <w:lang w:eastAsia="cs-CZ"/>
        </w:rPr>
        <w:t>ZÁSADY OCHRANY OSOBNÍCH ÚDAJŮ</w:t>
      </w:r>
      <w:r w:rsidR="00503B42">
        <w:rPr>
          <w:rFonts w:eastAsia="Times New Roman" w:cs="Arial"/>
          <w:b/>
          <w:sz w:val="28"/>
          <w:szCs w:val="28"/>
          <w:lang w:eastAsia="cs-CZ"/>
        </w:rPr>
        <w:t xml:space="preserve"> </w:t>
      </w:r>
      <w:r w:rsidR="004F776C" w:rsidRPr="007A18D6">
        <w:rPr>
          <w:rFonts w:eastAsia="Times New Roman" w:cs="Arial"/>
          <w:b/>
          <w:sz w:val="28"/>
          <w:szCs w:val="28"/>
          <w:lang w:eastAsia="cs-CZ"/>
        </w:rPr>
        <w:t>-</w:t>
      </w:r>
      <w:r w:rsidR="002A21F4">
        <w:rPr>
          <w:rFonts w:eastAsia="Times New Roman" w:cs="Arial"/>
          <w:b/>
          <w:sz w:val="28"/>
          <w:szCs w:val="28"/>
          <w:lang w:eastAsia="cs-CZ"/>
        </w:rPr>
        <w:t xml:space="preserve"> </w:t>
      </w:r>
      <w:r w:rsidR="00781B3C">
        <w:rPr>
          <w:rFonts w:eastAsia="Times New Roman" w:cs="Arial"/>
          <w:b/>
          <w:sz w:val="28"/>
          <w:szCs w:val="28"/>
          <w:lang w:eastAsia="cs-CZ"/>
        </w:rPr>
        <w:t>PERSONALISTIKA A MZDY</w:t>
      </w:r>
    </w:p>
    <w:p w:rsidR="00CF3AD6" w:rsidRPr="007A18D6" w:rsidRDefault="00CF3AD6" w:rsidP="00CF3AD6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</w:p>
    <w:p w:rsidR="00CF3AD6" w:rsidRPr="007A18D6" w:rsidRDefault="00CF3AD6" w:rsidP="006A72D1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7A18D6">
        <w:rPr>
          <w:rFonts w:eastAsia="Times New Roman" w:cs="Arial"/>
          <w:lang w:eastAsia="cs-CZ"/>
        </w:rPr>
        <w:t> 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6278"/>
        <w:gridCol w:w="4014"/>
      </w:tblGrid>
      <w:tr w:rsidR="00CF3AD6" w:rsidRPr="007A18D6" w:rsidTr="00CF3A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AD6" w:rsidRPr="007A18D6" w:rsidRDefault="00CF3AD6" w:rsidP="006A72D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cs-CZ"/>
              </w:rPr>
            </w:pPr>
            <w:r w:rsidRPr="007A18D6">
              <w:rPr>
                <w:rFonts w:eastAsia="Times New Roman" w:cs="Arial"/>
                <w:b/>
                <w:bCs/>
                <w:lang w:eastAsia="cs-CZ"/>
              </w:rPr>
              <w:t>Správce osobních údajů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AD6" w:rsidRPr="007A18D6" w:rsidRDefault="00CF3AD6" w:rsidP="006A72D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cs-CZ"/>
              </w:rPr>
            </w:pPr>
            <w:r w:rsidRPr="007A18D6">
              <w:rPr>
                <w:rFonts w:eastAsia="Times New Roman" w:cs="Arial"/>
                <w:b/>
                <w:bCs/>
                <w:lang w:eastAsia="cs-CZ"/>
              </w:rPr>
              <w:t>Pověřenec pro ochranu osobních údajů</w:t>
            </w:r>
          </w:p>
        </w:tc>
      </w:tr>
      <w:tr w:rsidR="00CF3AD6" w:rsidRPr="007A18D6" w:rsidTr="00CF3AD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A5D" w:rsidRPr="007A18D6" w:rsidRDefault="00313A5D" w:rsidP="00313A5D">
            <w:pPr>
              <w:spacing w:after="0" w:line="240" w:lineRule="auto"/>
              <w:jc w:val="both"/>
              <w:rPr>
                <w:rFonts w:eastAsia="Times New Roman" w:cs="Arial"/>
                <w:u w:val="single"/>
                <w:lang w:eastAsia="cs-CZ"/>
              </w:rPr>
            </w:pPr>
            <w:r>
              <w:rPr>
                <w:rFonts w:eastAsia="Times New Roman" w:cs="Arial"/>
                <w:u w:val="single"/>
                <w:lang w:eastAsia="cs-CZ"/>
              </w:rPr>
              <w:t xml:space="preserve">Základní škola </w:t>
            </w:r>
            <w:r w:rsidR="00B370FD">
              <w:rPr>
                <w:rFonts w:eastAsia="Times New Roman" w:cs="Arial"/>
                <w:u w:val="single"/>
                <w:lang w:eastAsia="cs-CZ"/>
              </w:rPr>
              <w:t>T. G. Masaryka</w:t>
            </w:r>
            <w:r>
              <w:rPr>
                <w:rFonts w:eastAsia="Times New Roman" w:cs="Arial"/>
                <w:u w:val="single"/>
                <w:lang w:eastAsia="cs-CZ"/>
              </w:rPr>
              <w:t xml:space="preserve"> a Mateřská škola Písek</w:t>
            </w:r>
            <w:r w:rsidR="002A21F4">
              <w:rPr>
                <w:rFonts w:eastAsia="Times New Roman" w:cs="Arial"/>
                <w:u w:val="single"/>
                <w:lang w:eastAsia="cs-CZ"/>
              </w:rPr>
              <w:t>, Ččelakovského 24</w:t>
            </w:r>
          </w:p>
          <w:p w:rsidR="00313A5D" w:rsidRPr="007A18D6" w:rsidRDefault="00B370FD" w:rsidP="00313A5D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Čelakovského 24</w:t>
            </w:r>
          </w:p>
          <w:p w:rsidR="00313A5D" w:rsidRPr="007A18D6" w:rsidRDefault="00313A5D" w:rsidP="00313A5D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r w:rsidRPr="007A18D6">
              <w:rPr>
                <w:rFonts w:eastAsia="Times New Roman" w:cs="Arial"/>
                <w:lang w:eastAsia="cs-CZ"/>
              </w:rPr>
              <w:t xml:space="preserve">397 </w:t>
            </w:r>
            <w:r w:rsidR="00781B3C">
              <w:rPr>
                <w:rFonts w:eastAsia="Times New Roman" w:cs="Arial"/>
                <w:lang w:eastAsia="cs-CZ"/>
              </w:rPr>
              <w:t>01</w:t>
            </w:r>
            <w:r w:rsidRPr="007A18D6">
              <w:rPr>
                <w:rFonts w:eastAsia="Times New Roman" w:cs="Arial"/>
                <w:lang w:eastAsia="cs-CZ"/>
              </w:rPr>
              <w:t xml:space="preserve"> Písek</w:t>
            </w:r>
          </w:p>
          <w:p w:rsidR="00313A5D" w:rsidRPr="007A18D6" w:rsidRDefault="00313A5D" w:rsidP="00313A5D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r w:rsidRPr="007A18D6">
              <w:rPr>
                <w:rFonts w:eastAsia="Times New Roman" w:cs="Arial"/>
                <w:lang w:eastAsia="cs-CZ"/>
              </w:rPr>
              <w:t xml:space="preserve">č. datové schránky: </w:t>
            </w:r>
            <w:r w:rsidR="00B370FD">
              <w:rPr>
                <w:rFonts w:cs="Arial"/>
                <w:color w:val="000000"/>
                <w:sz w:val="21"/>
                <w:szCs w:val="21"/>
              </w:rPr>
              <w:t>cvrms7h</w:t>
            </w:r>
          </w:p>
          <w:p w:rsidR="00313A5D" w:rsidRPr="007A18D6" w:rsidRDefault="00313A5D" w:rsidP="00313A5D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r w:rsidRPr="007A18D6">
              <w:rPr>
                <w:rFonts w:eastAsia="Times New Roman" w:cs="Arial"/>
                <w:lang w:eastAsia="cs-CZ"/>
              </w:rPr>
              <w:t>telefon: + 420</w:t>
            </w:r>
            <w:r w:rsidR="00495E32">
              <w:rPr>
                <w:rFonts w:eastAsia="Times New Roman" w:cs="Arial"/>
                <w:lang w:eastAsia="cs-CZ"/>
              </w:rPr>
              <w:t> </w:t>
            </w:r>
            <w:r>
              <w:rPr>
                <w:rFonts w:eastAsia="Times New Roman" w:cs="Arial"/>
                <w:lang w:eastAsia="cs-CZ"/>
              </w:rPr>
              <w:t>38</w:t>
            </w:r>
            <w:r w:rsidR="00495E32">
              <w:rPr>
                <w:rFonts w:eastAsia="Times New Roman" w:cs="Arial"/>
                <w:lang w:eastAsia="cs-CZ"/>
              </w:rPr>
              <w:t>2</w:t>
            </w:r>
            <w:r w:rsidR="00B370FD">
              <w:rPr>
                <w:rFonts w:eastAsia="Times New Roman" w:cs="Arial"/>
                <w:lang w:eastAsia="cs-CZ"/>
              </w:rPr>
              <w:t> 425 343</w:t>
            </w:r>
          </w:p>
          <w:p w:rsidR="00CF3AD6" w:rsidRPr="007A18D6" w:rsidRDefault="00313A5D" w:rsidP="00313A5D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r w:rsidRPr="007A18D6">
              <w:rPr>
                <w:rFonts w:eastAsia="Times New Roman" w:cs="Arial"/>
                <w:lang w:eastAsia="cs-CZ"/>
              </w:rPr>
              <w:t xml:space="preserve">e-mail (podatelna): </w:t>
            </w:r>
            <w:r>
              <w:rPr>
                <w:rFonts w:eastAsia="Times New Roman" w:cs="Arial"/>
                <w:lang w:eastAsia="cs-CZ"/>
              </w:rPr>
              <w:t>info@</w:t>
            </w:r>
            <w:r w:rsidR="00B370FD">
              <w:rPr>
                <w:rFonts w:eastAsia="Times New Roman" w:cs="Arial"/>
                <w:lang w:eastAsia="cs-CZ"/>
              </w:rPr>
              <w:t>tgmpisek</w:t>
            </w:r>
            <w:r>
              <w:rPr>
                <w:rFonts w:eastAsia="Times New Roman" w:cs="Arial"/>
                <w:lang w:eastAsia="cs-CZ"/>
              </w:rPr>
              <w:t>.cz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072" w:rsidRDefault="000D4072" w:rsidP="000D4072">
            <w:pPr>
              <w:spacing w:after="0" w:line="240" w:lineRule="auto"/>
              <w:jc w:val="both"/>
              <w:rPr>
                <w:rFonts w:eastAsia="Times New Roman" w:cs="Arial"/>
                <w:u w:val="single"/>
                <w:lang w:eastAsia="cs-CZ"/>
              </w:rPr>
            </w:pPr>
            <w:r>
              <w:rPr>
                <w:rFonts w:eastAsia="Times New Roman" w:cs="Arial"/>
                <w:u w:val="single"/>
                <w:lang w:eastAsia="cs-CZ"/>
              </w:rPr>
              <w:t>Mgr. Darja Brabencová</w:t>
            </w:r>
          </w:p>
          <w:p w:rsidR="000D4072" w:rsidRDefault="000D4072" w:rsidP="000D4072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Budovcova 207/6</w:t>
            </w:r>
          </w:p>
          <w:p w:rsidR="000D4072" w:rsidRDefault="000D4072" w:rsidP="000D4072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397 01 Písek</w:t>
            </w:r>
          </w:p>
          <w:p w:rsidR="000D4072" w:rsidRDefault="000D4072" w:rsidP="000D4072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telefon: +420 382 330 774</w:t>
            </w:r>
          </w:p>
          <w:p w:rsidR="00CF3AD6" w:rsidRPr="007A18D6" w:rsidRDefault="000D4072" w:rsidP="000D4072">
            <w:pPr>
              <w:spacing w:after="0" w:line="240" w:lineRule="auto"/>
              <w:jc w:val="both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e-mail: darja.brabencova@mupisek.cz</w:t>
            </w:r>
          </w:p>
        </w:tc>
      </w:tr>
    </w:tbl>
    <w:p w:rsidR="0046175D" w:rsidRDefault="0046175D" w:rsidP="006C0400">
      <w:pPr>
        <w:jc w:val="both"/>
        <w:rPr>
          <w:b/>
        </w:rPr>
      </w:pPr>
    </w:p>
    <w:p w:rsidR="00CF3AD6" w:rsidRDefault="00313A5D" w:rsidP="006C0400">
      <w:pPr>
        <w:jc w:val="both"/>
        <w:rPr>
          <w:b/>
        </w:rPr>
      </w:pPr>
      <w:r w:rsidRPr="00313A5D">
        <w:rPr>
          <w:b/>
        </w:rPr>
        <w:t xml:space="preserve">Základní škola </w:t>
      </w:r>
      <w:r w:rsidR="00B370FD">
        <w:rPr>
          <w:b/>
        </w:rPr>
        <w:t>T. G. Masaryka</w:t>
      </w:r>
      <w:r w:rsidRPr="00313A5D">
        <w:rPr>
          <w:b/>
        </w:rPr>
        <w:t xml:space="preserve"> a Mateřská škola Písek</w:t>
      </w:r>
      <w:r w:rsidR="00260511">
        <w:rPr>
          <w:b/>
        </w:rPr>
        <w:t>, Čelakovského 24</w:t>
      </w:r>
      <w:r w:rsidR="00CF3AD6" w:rsidRPr="00D66D4F">
        <w:rPr>
          <w:b/>
        </w:rPr>
        <w:t xml:space="preserve"> poskytuje, v souladu s </w:t>
      </w:r>
      <w:r w:rsidR="00510F06" w:rsidRPr="00D66D4F">
        <w:rPr>
          <w:b/>
        </w:rPr>
        <w:t>N</w:t>
      </w:r>
      <w:r w:rsidR="00CF3AD6" w:rsidRPr="00D66D4F">
        <w:rPr>
          <w:b/>
        </w:rPr>
        <w:t>ařízením Evropského parlamentu a Rady (EU) 2016/679 ze dne 27.</w:t>
      </w:r>
      <w:r w:rsidR="00503B42" w:rsidRPr="00D66D4F">
        <w:rPr>
          <w:b/>
        </w:rPr>
        <w:t xml:space="preserve"> </w:t>
      </w:r>
      <w:r w:rsidR="00CF3AD6" w:rsidRPr="00D66D4F">
        <w:rPr>
          <w:b/>
        </w:rPr>
        <w:t>4. 2016 o ochraně osobních údajů a o volném pohybu těchto údajů a o zrušení směrnice 95/46/ES (obecné nařízení o ochraně osobních údajů)</w:t>
      </w:r>
      <w:r w:rsidR="006C0400">
        <w:rPr>
          <w:b/>
        </w:rPr>
        <w:t xml:space="preserve"> a zákonem č. 110/2019 Sb., o zpracování osobních údajů, </w:t>
      </w:r>
      <w:bookmarkStart w:id="0" w:name="_GoBack"/>
      <w:bookmarkEnd w:id="0"/>
      <w:r w:rsidR="006C0400">
        <w:rPr>
          <w:b/>
        </w:rPr>
        <w:t>ve znění pozdějších předpisů</w:t>
      </w:r>
      <w:r w:rsidR="00846332">
        <w:rPr>
          <w:b/>
        </w:rPr>
        <w:t xml:space="preserve">, </w:t>
      </w:r>
      <w:r w:rsidR="00CF3AD6" w:rsidRPr="00D66D4F">
        <w:rPr>
          <w:b/>
        </w:rPr>
        <w:t>informace o zpracování osobních údajů a o právech subjekt</w:t>
      </w:r>
      <w:r w:rsidR="003F5F60">
        <w:rPr>
          <w:b/>
        </w:rPr>
        <w:t>ů</w:t>
      </w:r>
      <w:r w:rsidR="00CF3AD6" w:rsidRPr="00D66D4F">
        <w:rPr>
          <w:b/>
        </w:rPr>
        <w:t xml:space="preserve"> údajů</w:t>
      </w:r>
      <w:r w:rsidR="00B30E96">
        <w:rPr>
          <w:b/>
        </w:rPr>
        <w:t xml:space="preserve"> v oblasti ochrany osobních údajů.</w:t>
      </w:r>
    </w:p>
    <w:p w:rsidR="00260511" w:rsidRPr="006C0400" w:rsidRDefault="00260511" w:rsidP="006C0400">
      <w:pPr>
        <w:jc w:val="both"/>
        <w:rPr>
          <w:b/>
        </w:rPr>
      </w:pPr>
    </w:p>
    <w:p w:rsidR="00CF3AD6" w:rsidRPr="00D66D4F" w:rsidRDefault="006A72D1">
      <w:pPr>
        <w:pStyle w:val="Nadpis1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D66D4F">
        <w:rPr>
          <w:rFonts w:ascii="Arial" w:hAnsi="Arial" w:cs="Arial"/>
          <w:b/>
          <w:color w:val="000000" w:themeColor="text1"/>
          <w:sz w:val="28"/>
          <w:szCs w:val="28"/>
        </w:rPr>
        <w:t>ÚVODNÍ USTANOVENÍ</w:t>
      </w:r>
    </w:p>
    <w:p w:rsidR="00D60BC9" w:rsidRPr="0056207A" w:rsidRDefault="00313A5D" w:rsidP="00B71FED">
      <w:pPr>
        <w:spacing w:line="257" w:lineRule="auto"/>
        <w:jc w:val="both"/>
        <w:rPr>
          <w:lang w:eastAsia="cs-CZ"/>
        </w:rPr>
      </w:pPr>
      <w:r w:rsidRPr="00313A5D">
        <w:rPr>
          <w:lang w:eastAsia="cs-CZ"/>
        </w:rPr>
        <w:t xml:space="preserve">Základní škola </w:t>
      </w:r>
      <w:r w:rsidR="00B370FD">
        <w:rPr>
          <w:lang w:eastAsia="cs-CZ"/>
        </w:rPr>
        <w:t>T. G. Masaryka</w:t>
      </w:r>
      <w:r w:rsidRPr="00313A5D">
        <w:rPr>
          <w:lang w:eastAsia="cs-CZ"/>
        </w:rPr>
        <w:t xml:space="preserve"> a Mateřská škola Písek</w:t>
      </w:r>
      <w:r>
        <w:rPr>
          <w:lang w:eastAsia="cs-CZ"/>
        </w:rPr>
        <w:t xml:space="preserve"> </w:t>
      </w:r>
      <w:r w:rsidR="009100A6" w:rsidRPr="007A18D6">
        <w:rPr>
          <w:lang w:eastAsia="cs-CZ"/>
        </w:rPr>
        <w:t>je správcem osobních údajů</w:t>
      </w:r>
      <w:r w:rsidR="003405E3">
        <w:rPr>
          <w:lang w:eastAsia="cs-CZ"/>
        </w:rPr>
        <w:t xml:space="preserve">. </w:t>
      </w:r>
      <w:r w:rsidR="003405E3" w:rsidRPr="003405E3">
        <w:rPr>
          <w:lang w:eastAsia="cs-CZ"/>
        </w:rPr>
        <w:t>Osobní údaje jsou správci</w:t>
      </w:r>
      <w:r w:rsidR="00CC020B">
        <w:rPr>
          <w:lang w:eastAsia="cs-CZ"/>
        </w:rPr>
        <w:t xml:space="preserve">, v rámci personální a mzdové agendy, </w:t>
      </w:r>
      <w:r w:rsidR="003405E3" w:rsidRPr="003405E3">
        <w:rPr>
          <w:lang w:eastAsia="cs-CZ"/>
        </w:rPr>
        <w:t xml:space="preserve">poskytovány od </w:t>
      </w:r>
      <w:r w:rsidR="00AA1DA2">
        <w:rPr>
          <w:lang w:eastAsia="cs-CZ"/>
        </w:rPr>
        <w:t>zaměstnanců</w:t>
      </w:r>
      <w:r w:rsidR="00786970">
        <w:rPr>
          <w:lang w:eastAsia="cs-CZ"/>
        </w:rPr>
        <w:t xml:space="preserve"> a dalších osob, které jsou ke správci </w:t>
      </w:r>
      <w:r w:rsidR="00786970" w:rsidRPr="00513763">
        <w:rPr>
          <w:lang w:eastAsia="cs-CZ"/>
        </w:rPr>
        <w:t>v</w:t>
      </w:r>
      <w:r w:rsidR="00786970">
        <w:rPr>
          <w:lang w:eastAsia="cs-CZ"/>
        </w:rPr>
        <w:t xml:space="preserve"> jiném pracovněprávním poměru</w:t>
      </w:r>
      <w:r w:rsidR="0056207A">
        <w:rPr>
          <w:lang w:eastAsia="cs-CZ"/>
        </w:rPr>
        <w:t xml:space="preserve"> (dále jen „subjekt údajů“)</w:t>
      </w:r>
      <w:r w:rsidR="003405E3" w:rsidRPr="003405E3">
        <w:rPr>
          <w:lang w:eastAsia="cs-CZ"/>
        </w:rPr>
        <w:t xml:space="preserve">. </w:t>
      </w:r>
      <w:r w:rsidR="007F617B">
        <w:rPr>
          <w:lang w:eastAsia="cs-CZ"/>
        </w:rPr>
        <w:t>Při shromažďování</w:t>
      </w:r>
      <w:r w:rsidR="0056207A">
        <w:rPr>
          <w:lang w:eastAsia="cs-CZ"/>
        </w:rPr>
        <w:t xml:space="preserve"> </w:t>
      </w:r>
      <w:r w:rsidR="007F617B">
        <w:rPr>
          <w:lang w:eastAsia="cs-CZ"/>
        </w:rPr>
        <w:t>a zpracovávání osobních ú</w:t>
      </w:r>
      <w:r w:rsidR="00E6173B">
        <w:rPr>
          <w:lang w:eastAsia="cs-CZ"/>
        </w:rPr>
        <w:t>dajů</w:t>
      </w:r>
      <w:r w:rsidR="00CB4A96">
        <w:rPr>
          <w:lang w:eastAsia="cs-CZ"/>
        </w:rPr>
        <w:t>,</w:t>
      </w:r>
      <w:r w:rsidR="00E6173B">
        <w:rPr>
          <w:lang w:eastAsia="cs-CZ"/>
        </w:rPr>
        <w:t xml:space="preserve"> se </w:t>
      </w:r>
      <w:r w:rsidR="00CC020B">
        <w:rPr>
          <w:lang w:eastAsia="cs-CZ"/>
        </w:rPr>
        <w:t>správce</w:t>
      </w:r>
      <w:r w:rsidR="00E6173B">
        <w:rPr>
          <w:lang w:eastAsia="cs-CZ"/>
        </w:rPr>
        <w:t xml:space="preserve"> řídí </w:t>
      </w:r>
      <w:r w:rsidR="009100A6" w:rsidRPr="007A18D6">
        <w:rPr>
          <w:lang w:eastAsia="cs-CZ"/>
        </w:rPr>
        <w:t>vždy</w:t>
      </w:r>
      <w:r w:rsidR="00E6173B">
        <w:rPr>
          <w:lang w:eastAsia="cs-CZ"/>
        </w:rPr>
        <w:t xml:space="preserve"> příslušnými právními předpisy</w:t>
      </w:r>
      <w:r w:rsidR="00CC020B">
        <w:rPr>
          <w:lang w:eastAsia="cs-CZ"/>
        </w:rPr>
        <w:t xml:space="preserve"> a dbá na to, aby byl</w:t>
      </w:r>
      <w:r w:rsidR="00841DAD">
        <w:rPr>
          <w:lang w:eastAsia="cs-CZ"/>
        </w:rPr>
        <w:t xml:space="preserve">y osobní údaje zpracovávány pouze pro určitý, výslovně vyjádřený a legitimní účel, který je </w:t>
      </w:r>
      <w:r w:rsidR="001A7DA8">
        <w:rPr>
          <w:lang w:eastAsia="cs-CZ"/>
        </w:rPr>
        <w:t xml:space="preserve">pro tuto agendu </w:t>
      </w:r>
      <w:r w:rsidR="00841DAD">
        <w:rPr>
          <w:lang w:eastAsia="cs-CZ"/>
        </w:rPr>
        <w:t>uveden v</w:t>
      </w:r>
      <w:r w:rsidR="00991582">
        <w:rPr>
          <w:lang w:eastAsia="cs-CZ"/>
        </w:rPr>
        <w:t> </w:t>
      </w:r>
      <w:r w:rsidR="00841DAD">
        <w:rPr>
          <w:lang w:eastAsia="cs-CZ"/>
        </w:rPr>
        <w:t>kapitole</w:t>
      </w:r>
      <w:r w:rsidR="00991582">
        <w:rPr>
          <w:lang w:eastAsia="cs-CZ"/>
        </w:rPr>
        <w:t xml:space="preserve"> </w:t>
      </w:r>
      <w:r w:rsidR="00E6173B">
        <w:rPr>
          <w:lang w:eastAsia="cs-CZ"/>
        </w:rPr>
        <w:t>3</w:t>
      </w:r>
      <w:r w:rsidR="00841DAD">
        <w:rPr>
          <w:lang w:eastAsia="cs-CZ"/>
        </w:rPr>
        <w:t xml:space="preserve"> tohoto dokumentu</w:t>
      </w:r>
      <w:r w:rsidR="00E6173B">
        <w:rPr>
          <w:lang w:eastAsia="cs-CZ"/>
        </w:rPr>
        <w:t>.</w:t>
      </w:r>
      <w:r w:rsidR="00841DAD">
        <w:rPr>
          <w:lang w:eastAsia="cs-CZ"/>
        </w:rPr>
        <w:t xml:space="preserve"> Každý </w:t>
      </w:r>
      <w:r w:rsidR="00781B3C">
        <w:rPr>
          <w:lang w:eastAsia="cs-CZ"/>
        </w:rPr>
        <w:t>subjekt údajů</w:t>
      </w:r>
      <w:r w:rsidR="00841DAD">
        <w:rPr>
          <w:lang w:eastAsia="cs-CZ"/>
        </w:rPr>
        <w:t xml:space="preserve"> je seznámen se zpracováním osobních údajů </w:t>
      </w:r>
      <w:r w:rsidR="00503B42">
        <w:rPr>
          <w:lang w:eastAsia="cs-CZ"/>
        </w:rPr>
        <w:t>prostřednictvím</w:t>
      </w:r>
      <w:r w:rsidR="009100A6" w:rsidRPr="007A18D6">
        <w:rPr>
          <w:lang w:eastAsia="cs-CZ"/>
        </w:rPr>
        <w:t xml:space="preserve"> dokumentu „Zásady ochrany osobních </w:t>
      </w:r>
      <w:r w:rsidR="00B71FED" w:rsidRPr="007A18D6">
        <w:rPr>
          <w:lang w:eastAsia="cs-CZ"/>
        </w:rPr>
        <w:t>údajů</w:t>
      </w:r>
      <w:r w:rsidR="00B71FED">
        <w:rPr>
          <w:lang w:eastAsia="cs-CZ"/>
        </w:rPr>
        <w:t xml:space="preserve"> </w:t>
      </w:r>
      <w:r w:rsidR="00781B3C">
        <w:rPr>
          <w:lang w:eastAsia="cs-CZ"/>
        </w:rPr>
        <w:t>–</w:t>
      </w:r>
      <w:r w:rsidR="00B71FED">
        <w:rPr>
          <w:lang w:eastAsia="cs-CZ"/>
        </w:rPr>
        <w:t xml:space="preserve"> </w:t>
      </w:r>
      <w:r w:rsidR="00781B3C">
        <w:rPr>
          <w:lang w:eastAsia="cs-CZ"/>
        </w:rPr>
        <w:t>personalistika a mzdy</w:t>
      </w:r>
      <w:r w:rsidR="009100A6" w:rsidRPr="007A18D6">
        <w:rPr>
          <w:lang w:eastAsia="cs-CZ"/>
        </w:rPr>
        <w:t>“</w:t>
      </w:r>
      <w:r w:rsidR="00503B42">
        <w:rPr>
          <w:lang w:eastAsia="cs-CZ"/>
        </w:rPr>
        <w:t xml:space="preserve">, </w:t>
      </w:r>
      <w:r w:rsidR="001A7DA8">
        <w:rPr>
          <w:lang w:eastAsia="cs-CZ"/>
        </w:rPr>
        <w:t>který</w:t>
      </w:r>
      <w:r w:rsidR="00503B42">
        <w:rPr>
          <w:lang w:eastAsia="cs-CZ"/>
        </w:rPr>
        <w:t xml:space="preserve"> je </w:t>
      </w:r>
      <w:r w:rsidR="00841DAD">
        <w:rPr>
          <w:lang w:eastAsia="cs-CZ"/>
        </w:rPr>
        <w:t>dostupný</w:t>
      </w:r>
      <w:r w:rsidR="009100A6" w:rsidRPr="007A18D6">
        <w:rPr>
          <w:lang w:eastAsia="cs-CZ"/>
        </w:rPr>
        <w:t xml:space="preserve"> na webových stránkách </w:t>
      </w:r>
      <w:r w:rsidR="00A4168F">
        <w:rPr>
          <w:lang w:eastAsia="cs-CZ"/>
        </w:rPr>
        <w:t xml:space="preserve">školy </w:t>
      </w:r>
      <w:r>
        <w:rPr>
          <w:lang w:eastAsia="cs-CZ"/>
        </w:rPr>
        <w:t>www.zs</w:t>
      </w:r>
      <w:r w:rsidR="00B370FD">
        <w:rPr>
          <w:lang w:eastAsia="cs-CZ"/>
        </w:rPr>
        <w:t>tgmpisek</w:t>
      </w:r>
      <w:r>
        <w:rPr>
          <w:lang w:eastAsia="cs-CZ"/>
        </w:rPr>
        <w:t>.cz</w:t>
      </w:r>
      <w:r w:rsidR="001A7DA8" w:rsidRPr="0056207A">
        <w:t>.</w:t>
      </w:r>
      <w:r w:rsidR="001A7DA8">
        <w:t xml:space="preserve"> Každému </w:t>
      </w:r>
      <w:r w:rsidR="00781B3C">
        <w:t>subjektu údajů</w:t>
      </w:r>
      <w:r w:rsidR="001A7DA8">
        <w:t xml:space="preserve"> jsou </w:t>
      </w:r>
      <w:r w:rsidR="001A7DA8" w:rsidRPr="007A18D6">
        <w:rPr>
          <w:lang w:eastAsia="cs-CZ"/>
        </w:rPr>
        <w:t xml:space="preserve">„Zásady ochrany osobních </w:t>
      </w:r>
      <w:r w:rsidR="00B71FED" w:rsidRPr="007A18D6">
        <w:rPr>
          <w:lang w:eastAsia="cs-CZ"/>
        </w:rPr>
        <w:t>údajů</w:t>
      </w:r>
      <w:r w:rsidR="00B71FED">
        <w:rPr>
          <w:lang w:eastAsia="cs-CZ"/>
        </w:rPr>
        <w:t xml:space="preserve"> </w:t>
      </w:r>
      <w:r w:rsidR="00781B3C">
        <w:rPr>
          <w:lang w:eastAsia="cs-CZ"/>
        </w:rPr>
        <w:t>–</w:t>
      </w:r>
      <w:r w:rsidR="00B71FED">
        <w:rPr>
          <w:lang w:eastAsia="cs-CZ"/>
        </w:rPr>
        <w:t xml:space="preserve"> </w:t>
      </w:r>
      <w:r w:rsidR="00781B3C">
        <w:rPr>
          <w:lang w:eastAsia="cs-CZ"/>
        </w:rPr>
        <w:t>personalistika a mzdy</w:t>
      </w:r>
      <w:r w:rsidR="001A7DA8" w:rsidRPr="007A18D6">
        <w:rPr>
          <w:lang w:eastAsia="cs-CZ"/>
        </w:rPr>
        <w:t>“</w:t>
      </w:r>
      <w:r w:rsidR="001A7DA8">
        <w:rPr>
          <w:lang w:eastAsia="cs-CZ"/>
        </w:rPr>
        <w:t xml:space="preserve"> předány</w:t>
      </w:r>
      <w:r w:rsidR="00503B42">
        <w:rPr>
          <w:lang w:eastAsia="cs-CZ"/>
        </w:rPr>
        <w:t xml:space="preserve"> taktéž</w:t>
      </w:r>
      <w:r w:rsidR="00014B8C">
        <w:rPr>
          <w:lang w:eastAsia="cs-CZ"/>
        </w:rPr>
        <w:t xml:space="preserve"> v papírové podobě </w:t>
      </w:r>
      <w:r w:rsidR="008F60C2" w:rsidRPr="004C66E4">
        <w:rPr>
          <w:lang w:eastAsia="cs-CZ"/>
        </w:rPr>
        <w:t>při</w:t>
      </w:r>
      <w:r w:rsidR="00E6173B">
        <w:rPr>
          <w:lang w:eastAsia="cs-CZ"/>
        </w:rPr>
        <w:t xml:space="preserve"> </w:t>
      </w:r>
      <w:r w:rsidR="008F60C2">
        <w:rPr>
          <w:lang w:eastAsia="cs-CZ"/>
        </w:rPr>
        <w:t>podpisu</w:t>
      </w:r>
      <w:r w:rsidR="00014B8C">
        <w:rPr>
          <w:lang w:eastAsia="cs-CZ"/>
        </w:rPr>
        <w:t xml:space="preserve"> pracovní sml</w:t>
      </w:r>
      <w:r w:rsidR="008F60C2">
        <w:rPr>
          <w:lang w:eastAsia="cs-CZ"/>
        </w:rPr>
        <w:t>ouvy nebo</w:t>
      </w:r>
      <w:r w:rsidR="00014B8C">
        <w:rPr>
          <w:lang w:eastAsia="cs-CZ"/>
        </w:rPr>
        <w:t xml:space="preserve"> dohod </w:t>
      </w:r>
      <w:r w:rsidR="00D559E6">
        <w:rPr>
          <w:lang w:eastAsia="cs-CZ"/>
        </w:rPr>
        <w:t>o pracích konaných</w:t>
      </w:r>
      <w:r w:rsidR="00014B8C">
        <w:rPr>
          <w:lang w:eastAsia="cs-CZ"/>
        </w:rPr>
        <w:t xml:space="preserve"> mimo pracovní poměr.</w:t>
      </w:r>
    </w:p>
    <w:p w:rsidR="00CF3AD6" w:rsidRPr="00D66D4F" w:rsidRDefault="00CF3AD6" w:rsidP="00B71FED">
      <w:pPr>
        <w:pStyle w:val="Nadpis1"/>
        <w:spacing w:line="257" w:lineRule="auto"/>
        <w:ind w:left="431" w:hanging="431"/>
        <w:jc w:val="both"/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</w:pPr>
      <w:r w:rsidRPr="00D66D4F"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  <w:t>PRÁVNÍ DŮVODY ZPRACOVÁNÍ OSOBNÍCH ÚDAJŮ</w:t>
      </w:r>
    </w:p>
    <w:p w:rsidR="001A7DA8" w:rsidRDefault="00841DAD" w:rsidP="0046175D">
      <w:pPr>
        <w:spacing w:line="257" w:lineRule="auto"/>
        <w:jc w:val="both"/>
        <w:rPr>
          <w:lang w:eastAsia="cs-CZ"/>
        </w:rPr>
      </w:pPr>
      <w:r>
        <w:rPr>
          <w:lang w:eastAsia="cs-CZ"/>
        </w:rPr>
        <w:t>Správce je oprávněn</w:t>
      </w:r>
      <w:r w:rsidR="00CF3AD6" w:rsidRPr="007A18D6">
        <w:rPr>
          <w:lang w:eastAsia="cs-CZ"/>
        </w:rPr>
        <w:t xml:space="preserve"> zpracovávat osobní údaje subjektů údajů na základě následujících právních </w:t>
      </w:r>
      <w:r w:rsidR="00223E4E">
        <w:rPr>
          <w:lang w:eastAsia="cs-CZ"/>
        </w:rPr>
        <w:t>důvodů</w:t>
      </w:r>
      <w:r w:rsidR="00CF3AD6" w:rsidRPr="007A18D6">
        <w:rPr>
          <w:lang w:eastAsia="cs-CZ"/>
        </w:rPr>
        <w:t>:</w:t>
      </w:r>
    </w:p>
    <w:p w:rsidR="00CF3AD6" w:rsidRPr="00513763" w:rsidRDefault="00CF3AD6" w:rsidP="00B71FED">
      <w:pPr>
        <w:pStyle w:val="Odstavecseseznamem"/>
        <w:numPr>
          <w:ilvl w:val="0"/>
          <w:numId w:val="23"/>
        </w:numPr>
        <w:spacing w:after="120" w:line="257" w:lineRule="auto"/>
        <w:ind w:left="425" w:hanging="425"/>
        <w:jc w:val="both"/>
        <w:rPr>
          <w:b/>
          <w:lang w:eastAsia="cs-CZ"/>
        </w:rPr>
      </w:pPr>
      <w:r w:rsidRPr="00513763">
        <w:rPr>
          <w:b/>
          <w:lang w:eastAsia="cs-CZ"/>
        </w:rPr>
        <w:t>Plnění právní povinnosti</w:t>
      </w:r>
    </w:p>
    <w:p w:rsidR="001012DF" w:rsidRPr="00D66D4F" w:rsidRDefault="00841DAD" w:rsidP="00B71FED">
      <w:pPr>
        <w:spacing w:line="257" w:lineRule="auto"/>
        <w:jc w:val="both"/>
      </w:pPr>
      <w:r>
        <w:t>Správce</w:t>
      </w:r>
      <w:r w:rsidR="001012DF" w:rsidRPr="001012DF">
        <w:t xml:space="preserve"> je </w:t>
      </w:r>
      <w:r w:rsidR="001012DF">
        <w:t>oprávněn</w:t>
      </w:r>
      <w:r w:rsidR="001012DF" w:rsidRPr="001012DF">
        <w:t xml:space="preserve"> zpracovávat osobní údaje tehdy, pokud mu t</w:t>
      </w:r>
      <w:r w:rsidR="001012DF">
        <w:t>ato</w:t>
      </w:r>
      <w:r w:rsidR="001012DF" w:rsidRPr="001012DF">
        <w:t xml:space="preserve"> povinnost </w:t>
      </w:r>
      <w:r w:rsidR="001012DF">
        <w:t>vyplývá z konkrétního právního předpisu, kterým je</w:t>
      </w:r>
      <w:r w:rsidR="00510F06">
        <w:t xml:space="preserve"> vázán</w:t>
      </w:r>
      <w:r w:rsidR="001012DF">
        <w:t xml:space="preserve">. </w:t>
      </w:r>
      <w:r w:rsidR="00050DA6">
        <w:t>Správce je tedy oprávněn</w:t>
      </w:r>
      <w:r w:rsidR="00C168A7" w:rsidRPr="00503B42">
        <w:t xml:space="preserve"> zpracovávat osobní údaje na základě </w:t>
      </w:r>
      <w:r w:rsidR="00503B42">
        <w:t xml:space="preserve">následujících </w:t>
      </w:r>
      <w:r w:rsidR="00050DA6">
        <w:t>právních předpisů</w:t>
      </w:r>
      <w:r w:rsidR="00C168A7" w:rsidRPr="00503B42">
        <w:t>:</w:t>
      </w:r>
    </w:p>
    <w:p w:rsidR="00722ADC" w:rsidRPr="008C2C74" w:rsidRDefault="00722ADC">
      <w:pPr>
        <w:pStyle w:val="Bezmezer"/>
        <w:numPr>
          <w:ilvl w:val="0"/>
          <w:numId w:val="6"/>
        </w:numPr>
        <w:ind w:hanging="294"/>
        <w:jc w:val="both"/>
        <w:rPr>
          <w:rFonts w:cs="Arial"/>
          <w:sz w:val="22"/>
          <w:szCs w:val="22"/>
        </w:rPr>
      </w:pPr>
      <w:r w:rsidRPr="008C2C74">
        <w:rPr>
          <w:rFonts w:cs="Arial"/>
          <w:sz w:val="22"/>
          <w:szCs w:val="22"/>
        </w:rPr>
        <w:t>zákon č. 586/1992 Sb., o daních z příjmu, ve znění pozdějších předpisů;</w:t>
      </w:r>
    </w:p>
    <w:p w:rsidR="00722ADC" w:rsidRPr="008C2C74" w:rsidRDefault="00722ADC">
      <w:pPr>
        <w:pStyle w:val="Bezmezer"/>
        <w:numPr>
          <w:ilvl w:val="0"/>
          <w:numId w:val="6"/>
        </w:numPr>
        <w:ind w:hanging="294"/>
        <w:jc w:val="both"/>
        <w:rPr>
          <w:rFonts w:cs="Arial"/>
          <w:sz w:val="22"/>
          <w:szCs w:val="22"/>
        </w:rPr>
      </w:pPr>
      <w:r w:rsidRPr="008C2C74">
        <w:rPr>
          <w:rFonts w:cs="Arial"/>
          <w:sz w:val="22"/>
          <w:szCs w:val="22"/>
        </w:rPr>
        <w:t>zákon č. 589/1992 Sb.,</w:t>
      </w:r>
      <w:r w:rsidRPr="008C2C74">
        <w:t xml:space="preserve"> </w:t>
      </w:r>
      <w:r w:rsidRPr="008C2C74">
        <w:rPr>
          <w:rFonts w:cs="Arial"/>
          <w:sz w:val="22"/>
          <w:szCs w:val="22"/>
        </w:rPr>
        <w:t>o pojistném na sociální zabezpečení a příspěvku na státní politiku zaměstnanosti, ve znění pozdějších předpisů;</w:t>
      </w:r>
    </w:p>
    <w:p w:rsidR="00722ADC" w:rsidRPr="008C2C74" w:rsidRDefault="00722ADC">
      <w:pPr>
        <w:pStyle w:val="Bezmezer"/>
        <w:numPr>
          <w:ilvl w:val="0"/>
          <w:numId w:val="6"/>
        </w:numPr>
        <w:ind w:hanging="294"/>
        <w:jc w:val="both"/>
        <w:rPr>
          <w:rFonts w:cs="Arial"/>
          <w:sz w:val="22"/>
          <w:szCs w:val="22"/>
        </w:rPr>
      </w:pPr>
      <w:r w:rsidRPr="008C2C74">
        <w:rPr>
          <w:rFonts w:cs="Arial"/>
          <w:sz w:val="22"/>
          <w:szCs w:val="22"/>
        </w:rPr>
        <w:lastRenderedPageBreak/>
        <w:t>zákon č. 592/1992 Sb., o pojistném na všeobecné zdravotní pojištění, ve znění pozdějších předpisů;</w:t>
      </w:r>
    </w:p>
    <w:p w:rsidR="00722ADC" w:rsidRPr="008C2C74" w:rsidRDefault="00722ADC">
      <w:pPr>
        <w:pStyle w:val="Bezmezer"/>
        <w:numPr>
          <w:ilvl w:val="0"/>
          <w:numId w:val="6"/>
        </w:numPr>
        <w:ind w:hanging="294"/>
        <w:jc w:val="both"/>
        <w:rPr>
          <w:rFonts w:cs="Arial"/>
          <w:sz w:val="22"/>
          <w:szCs w:val="22"/>
        </w:rPr>
      </w:pPr>
      <w:r w:rsidRPr="008C2C74">
        <w:rPr>
          <w:rFonts w:cs="Arial"/>
          <w:sz w:val="22"/>
          <w:szCs w:val="22"/>
        </w:rPr>
        <w:t>zákon č. 117/1995 Sb., o státní sociální podpoře, ve znění pozdějších předpisů;</w:t>
      </w:r>
    </w:p>
    <w:p w:rsidR="00722ADC" w:rsidRPr="008C2C74" w:rsidRDefault="00722ADC">
      <w:pPr>
        <w:pStyle w:val="Bezmezer"/>
        <w:numPr>
          <w:ilvl w:val="0"/>
          <w:numId w:val="6"/>
        </w:numPr>
        <w:ind w:hanging="294"/>
        <w:jc w:val="both"/>
        <w:rPr>
          <w:rFonts w:cs="Arial"/>
          <w:sz w:val="22"/>
          <w:szCs w:val="22"/>
        </w:rPr>
      </w:pPr>
      <w:r w:rsidRPr="008C2C74">
        <w:rPr>
          <w:rFonts w:cs="Arial"/>
          <w:sz w:val="22"/>
          <w:szCs w:val="22"/>
        </w:rPr>
        <w:t>zákon č. 155/1995 Sb., o důchodovém pojištění, ve znění pozdějších předpisů;</w:t>
      </w:r>
    </w:p>
    <w:p w:rsidR="00722ADC" w:rsidRPr="008C2C74" w:rsidRDefault="00722ADC">
      <w:pPr>
        <w:pStyle w:val="Bezmezer"/>
        <w:numPr>
          <w:ilvl w:val="0"/>
          <w:numId w:val="6"/>
        </w:numPr>
        <w:ind w:hanging="294"/>
        <w:jc w:val="both"/>
        <w:rPr>
          <w:rFonts w:cs="Arial"/>
          <w:sz w:val="22"/>
          <w:szCs w:val="22"/>
        </w:rPr>
      </w:pPr>
      <w:r w:rsidRPr="008C2C74">
        <w:rPr>
          <w:rFonts w:cs="Arial"/>
          <w:sz w:val="22"/>
          <w:szCs w:val="22"/>
        </w:rPr>
        <w:t>zákon č. 48/1997 Sb., o veřejném zdravotním pojištění, ve znění pozdějších předpisů;</w:t>
      </w:r>
    </w:p>
    <w:p w:rsidR="00613513" w:rsidRDefault="00B96422">
      <w:pPr>
        <w:pStyle w:val="Bezmezer"/>
        <w:numPr>
          <w:ilvl w:val="0"/>
          <w:numId w:val="6"/>
        </w:numPr>
        <w:ind w:hanging="294"/>
        <w:jc w:val="both"/>
        <w:rPr>
          <w:rFonts w:cs="Arial"/>
          <w:sz w:val="22"/>
          <w:szCs w:val="22"/>
        </w:rPr>
      </w:pPr>
      <w:r w:rsidRPr="008C2C74">
        <w:rPr>
          <w:rFonts w:cs="Arial"/>
          <w:sz w:val="22"/>
          <w:szCs w:val="22"/>
        </w:rPr>
        <w:t>zákon č. 435/2004 Sb., o zaměstnanosti,</w:t>
      </w:r>
      <w:r w:rsidR="00503B42" w:rsidRPr="008C2C74">
        <w:rPr>
          <w:rFonts w:cs="Arial"/>
          <w:sz w:val="22"/>
          <w:szCs w:val="22"/>
        </w:rPr>
        <w:t xml:space="preserve"> </w:t>
      </w:r>
      <w:r w:rsidR="001012DF" w:rsidRPr="008C2C74">
        <w:rPr>
          <w:rFonts w:cs="Arial"/>
          <w:sz w:val="22"/>
          <w:szCs w:val="22"/>
        </w:rPr>
        <w:t>ve znění pozdějších předpisů;</w:t>
      </w:r>
    </w:p>
    <w:p w:rsidR="00722ADC" w:rsidRPr="008C2C74" w:rsidRDefault="00722ADC">
      <w:pPr>
        <w:pStyle w:val="Bezmezer"/>
        <w:numPr>
          <w:ilvl w:val="0"/>
          <w:numId w:val="6"/>
        </w:numPr>
        <w:ind w:hanging="294"/>
        <w:jc w:val="both"/>
        <w:rPr>
          <w:rFonts w:cs="Arial"/>
          <w:sz w:val="22"/>
          <w:szCs w:val="22"/>
        </w:rPr>
      </w:pPr>
      <w:r w:rsidRPr="008C2C74">
        <w:rPr>
          <w:rFonts w:cs="Arial"/>
          <w:sz w:val="22"/>
          <w:szCs w:val="22"/>
        </w:rPr>
        <w:t>zákon č. 561/2004 Sb., o předškolním, základním, středním, vyšším odborném a jiném vzdělávání (školský zákon), ve znění pozdějších předpisů;</w:t>
      </w:r>
    </w:p>
    <w:p w:rsidR="00722ADC" w:rsidRPr="008C2C74" w:rsidRDefault="00722ADC">
      <w:pPr>
        <w:pStyle w:val="Bezmezer"/>
        <w:numPr>
          <w:ilvl w:val="0"/>
          <w:numId w:val="6"/>
        </w:numPr>
        <w:ind w:hanging="294"/>
        <w:jc w:val="both"/>
        <w:rPr>
          <w:rFonts w:cs="Arial"/>
          <w:sz w:val="22"/>
          <w:szCs w:val="22"/>
        </w:rPr>
      </w:pPr>
      <w:r w:rsidRPr="008C2C74">
        <w:rPr>
          <w:rFonts w:cs="Arial"/>
          <w:sz w:val="22"/>
          <w:szCs w:val="22"/>
        </w:rPr>
        <w:t>zákon č. 563/2004 Sb., o pedagogických pracovnících a o změně některých zákonů, ve znění pozdějších předpisů;</w:t>
      </w:r>
    </w:p>
    <w:p w:rsidR="00722ADC" w:rsidRPr="008C2C74" w:rsidRDefault="00722ADC">
      <w:pPr>
        <w:pStyle w:val="Bezmezer"/>
        <w:numPr>
          <w:ilvl w:val="0"/>
          <w:numId w:val="6"/>
        </w:numPr>
        <w:ind w:hanging="294"/>
        <w:jc w:val="both"/>
        <w:rPr>
          <w:rFonts w:cs="Arial"/>
          <w:sz w:val="22"/>
          <w:szCs w:val="22"/>
        </w:rPr>
      </w:pPr>
      <w:r w:rsidRPr="008C2C74">
        <w:rPr>
          <w:rFonts w:cs="Arial"/>
          <w:sz w:val="22"/>
          <w:szCs w:val="22"/>
        </w:rPr>
        <w:t>zákon č. 585/2004 Sb., o branné povinnosti a jejím zajišťování (branný zákon), ve znění pozdějších předpisů;</w:t>
      </w:r>
    </w:p>
    <w:p w:rsidR="00613513" w:rsidRPr="008C2C74" w:rsidRDefault="00B96422">
      <w:pPr>
        <w:pStyle w:val="Bezmezer"/>
        <w:numPr>
          <w:ilvl w:val="0"/>
          <w:numId w:val="6"/>
        </w:numPr>
        <w:ind w:hanging="294"/>
        <w:jc w:val="both"/>
        <w:rPr>
          <w:rFonts w:cs="Arial"/>
          <w:sz w:val="22"/>
          <w:szCs w:val="22"/>
        </w:rPr>
      </w:pPr>
      <w:r w:rsidRPr="008C2C74">
        <w:rPr>
          <w:rFonts w:cs="Arial"/>
          <w:sz w:val="22"/>
          <w:szCs w:val="22"/>
        </w:rPr>
        <w:t>zákon č. 187/2006 Sb., o nemocenském pojištění,</w:t>
      </w:r>
      <w:r w:rsidR="00503B42" w:rsidRPr="008C2C74">
        <w:rPr>
          <w:rFonts w:cs="Arial"/>
          <w:sz w:val="22"/>
          <w:szCs w:val="22"/>
        </w:rPr>
        <w:t xml:space="preserve"> </w:t>
      </w:r>
      <w:r w:rsidR="001012DF" w:rsidRPr="008C2C74">
        <w:rPr>
          <w:rFonts w:cs="Arial"/>
          <w:sz w:val="22"/>
          <w:szCs w:val="22"/>
        </w:rPr>
        <w:t>ve znění pozdějších předpisů;</w:t>
      </w:r>
    </w:p>
    <w:p w:rsidR="00722ADC" w:rsidRPr="008C2C74" w:rsidRDefault="00722ADC">
      <w:pPr>
        <w:pStyle w:val="Bezmezer"/>
        <w:numPr>
          <w:ilvl w:val="0"/>
          <w:numId w:val="6"/>
        </w:numPr>
        <w:ind w:hanging="294"/>
        <w:jc w:val="both"/>
        <w:rPr>
          <w:rFonts w:cs="Arial"/>
          <w:sz w:val="22"/>
          <w:szCs w:val="22"/>
        </w:rPr>
      </w:pPr>
      <w:r w:rsidRPr="008C2C74">
        <w:rPr>
          <w:rFonts w:cs="Arial"/>
          <w:sz w:val="22"/>
          <w:szCs w:val="22"/>
        </w:rPr>
        <w:t>zákon č. 262/2006 Sb., zákoník práce, ve znění pozdějších předpisů;</w:t>
      </w:r>
    </w:p>
    <w:p w:rsidR="00C82CAB" w:rsidRPr="00313A5D" w:rsidRDefault="00B96422" w:rsidP="00B42315">
      <w:pPr>
        <w:pStyle w:val="Bezmezer"/>
        <w:numPr>
          <w:ilvl w:val="0"/>
          <w:numId w:val="6"/>
        </w:numPr>
        <w:spacing w:after="160"/>
        <w:ind w:hanging="295"/>
        <w:jc w:val="both"/>
        <w:rPr>
          <w:rFonts w:cs="Arial"/>
          <w:sz w:val="22"/>
          <w:szCs w:val="22"/>
        </w:rPr>
      </w:pPr>
      <w:r w:rsidRPr="00313A5D">
        <w:rPr>
          <w:rFonts w:cs="Arial"/>
          <w:sz w:val="22"/>
          <w:szCs w:val="22"/>
        </w:rPr>
        <w:t>zákon č. 373/2011 Sb., o specifických zdravotních službách</w:t>
      </w:r>
      <w:r w:rsidR="001012DF" w:rsidRPr="00313A5D">
        <w:rPr>
          <w:rFonts w:cs="Arial"/>
          <w:sz w:val="22"/>
          <w:szCs w:val="22"/>
        </w:rPr>
        <w:t>, ve znění pozdějších předpisů</w:t>
      </w:r>
      <w:r w:rsidR="00313A5D" w:rsidRPr="00313A5D">
        <w:rPr>
          <w:rFonts w:cs="Arial"/>
          <w:sz w:val="22"/>
          <w:szCs w:val="22"/>
        </w:rPr>
        <w:t>.</w:t>
      </w:r>
    </w:p>
    <w:p w:rsidR="00613513" w:rsidRPr="00C42D97" w:rsidRDefault="00C168A7" w:rsidP="00B71FED">
      <w:pPr>
        <w:spacing w:line="257" w:lineRule="auto"/>
        <w:jc w:val="both"/>
      </w:pPr>
      <w:r w:rsidRPr="001012DF">
        <w:t>V tomto rozsahu:</w:t>
      </w:r>
    </w:p>
    <w:p w:rsidR="00B96422" w:rsidRPr="00B71FED" w:rsidRDefault="00513763" w:rsidP="00B71FED">
      <w:pPr>
        <w:pStyle w:val="Odstavecseseznamem"/>
        <w:numPr>
          <w:ilvl w:val="0"/>
          <w:numId w:val="6"/>
        </w:numPr>
        <w:spacing w:line="240" w:lineRule="auto"/>
        <w:ind w:hanging="295"/>
        <w:contextualSpacing w:val="0"/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>j</w:t>
      </w:r>
      <w:r w:rsidR="00B96422" w:rsidRPr="00613513">
        <w:rPr>
          <w:rFonts w:cs="Arial"/>
          <w:lang w:eastAsia="cs-CZ"/>
        </w:rPr>
        <w:t xml:space="preserve">méno a příjmení, </w:t>
      </w:r>
      <w:r w:rsidR="000C2FE7">
        <w:rPr>
          <w:rFonts w:cs="Arial"/>
          <w:lang w:eastAsia="cs-CZ"/>
        </w:rPr>
        <w:t xml:space="preserve">titul, všechny předchozí příjmení, </w:t>
      </w:r>
      <w:r w:rsidR="00B96422" w:rsidRPr="00613513">
        <w:rPr>
          <w:rFonts w:cs="Arial"/>
          <w:lang w:eastAsia="cs-CZ"/>
        </w:rPr>
        <w:t xml:space="preserve">věk, datum </w:t>
      </w:r>
      <w:r w:rsidR="000C2FE7">
        <w:rPr>
          <w:rFonts w:cs="Arial"/>
          <w:lang w:eastAsia="cs-CZ"/>
        </w:rPr>
        <w:t xml:space="preserve">a místo </w:t>
      </w:r>
      <w:r w:rsidR="00B96422" w:rsidRPr="00613513">
        <w:rPr>
          <w:rFonts w:cs="Arial"/>
          <w:lang w:eastAsia="cs-CZ"/>
        </w:rPr>
        <w:t xml:space="preserve">narození, rodné číslo, adresa trvalého </w:t>
      </w:r>
      <w:r w:rsidR="000C2FE7">
        <w:rPr>
          <w:rFonts w:cs="Arial"/>
          <w:lang w:eastAsia="cs-CZ"/>
        </w:rPr>
        <w:t>pobytu</w:t>
      </w:r>
      <w:r w:rsidR="00B96422" w:rsidRPr="00613513">
        <w:rPr>
          <w:rFonts w:cs="Arial"/>
          <w:lang w:eastAsia="cs-CZ"/>
        </w:rPr>
        <w:t xml:space="preserve">, </w:t>
      </w:r>
      <w:r w:rsidR="000C2FE7">
        <w:rPr>
          <w:rFonts w:cs="Arial"/>
          <w:lang w:eastAsia="cs-CZ"/>
        </w:rPr>
        <w:t>současná kontaktní adresa</w:t>
      </w:r>
      <w:r w:rsidR="001012DF" w:rsidRPr="00613513">
        <w:rPr>
          <w:rFonts w:cs="Arial"/>
          <w:lang w:eastAsia="cs-CZ"/>
        </w:rPr>
        <w:t xml:space="preserve">, </w:t>
      </w:r>
      <w:r w:rsidR="00B96422" w:rsidRPr="00613513">
        <w:rPr>
          <w:rFonts w:cs="Arial"/>
          <w:lang w:eastAsia="cs-CZ"/>
        </w:rPr>
        <w:t>doručovací adresa, číslo občanského průkazu</w:t>
      </w:r>
      <w:r w:rsidR="005708D2" w:rsidRPr="00613513">
        <w:rPr>
          <w:rFonts w:cs="Arial"/>
          <w:lang w:eastAsia="cs-CZ"/>
        </w:rPr>
        <w:t>,</w:t>
      </w:r>
      <w:r w:rsidR="00B96422" w:rsidRPr="00613513">
        <w:rPr>
          <w:rFonts w:cs="Arial"/>
          <w:lang w:eastAsia="cs-CZ"/>
        </w:rPr>
        <w:t xml:space="preserve"> </w:t>
      </w:r>
      <w:r w:rsidR="000C2FE7">
        <w:rPr>
          <w:rFonts w:cs="Arial"/>
          <w:lang w:eastAsia="cs-CZ"/>
        </w:rPr>
        <w:t>cestovní pas</w:t>
      </w:r>
      <w:r w:rsidR="00B71FED">
        <w:rPr>
          <w:rFonts w:cs="Arial"/>
          <w:lang w:eastAsia="cs-CZ"/>
        </w:rPr>
        <w:t xml:space="preserve">, </w:t>
      </w:r>
      <w:r w:rsidR="000C2FE7">
        <w:rPr>
          <w:rFonts w:cs="Arial"/>
          <w:lang w:eastAsia="cs-CZ"/>
        </w:rPr>
        <w:t xml:space="preserve">telefon, </w:t>
      </w:r>
      <w:r w:rsidR="00B96422" w:rsidRPr="00613513">
        <w:rPr>
          <w:rFonts w:cs="Arial"/>
          <w:lang w:eastAsia="cs-CZ"/>
        </w:rPr>
        <w:t>údaje o rodinných příslušnících, údaje o příjmech, údaje o zdravotním stavu</w:t>
      </w:r>
      <w:r w:rsidR="000C2FE7">
        <w:rPr>
          <w:rFonts w:cs="Arial"/>
          <w:lang w:eastAsia="cs-CZ"/>
        </w:rPr>
        <w:t xml:space="preserve"> </w:t>
      </w:r>
      <w:r w:rsidR="00B96422" w:rsidRPr="00613513">
        <w:rPr>
          <w:rFonts w:cs="Arial"/>
          <w:lang w:eastAsia="cs-CZ"/>
        </w:rPr>
        <w:t>a zdravotním znevýhodnění, o</w:t>
      </w:r>
      <w:r w:rsidR="00014B8C" w:rsidRPr="00613513">
        <w:rPr>
          <w:rFonts w:cs="Arial"/>
          <w:lang w:eastAsia="cs-CZ"/>
        </w:rPr>
        <w:t> </w:t>
      </w:r>
      <w:r w:rsidR="00B96422" w:rsidRPr="00613513">
        <w:rPr>
          <w:rFonts w:cs="Arial"/>
          <w:lang w:eastAsia="cs-CZ"/>
        </w:rPr>
        <w:t xml:space="preserve">trestních deliktech, </w:t>
      </w:r>
      <w:r w:rsidR="00C87789">
        <w:rPr>
          <w:rFonts w:cs="Arial"/>
          <w:lang w:eastAsia="cs-CZ"/>
        </w:rPr>
        <w:br/>
      </w:r>
      <w:r w:rsidR="00B96422" w:rsidRPr="00613513">
        <w:rPr>
          <w:rFonts w:cs="Arial"/>
          <w:lang w:eastAsia="cs-CZ"/>
        </w:rPr>
        <w:t>o pravomocném odsouzení, o dosaženém vzdělání, o</w:t>
      </w:r>
      <w:r w:rsidR="00014B8C" w:rsidRPr="00613513">
        <w:rPr>
          <w:rFonts w:cs="Arial"/>
          <w:lang w:eastAsia="cs-CZ"/>
        </w:rPr>
        <w:t> </w:t>
      </w:r>
      <w:r w:rsidR="00B96422" w:rsidRPr="00613513">
        <w:rPr>
          <w:rFonts w:cs="Arial"/>
          <w:lang w:eastAsia="cs-CZ"/>
        </w:rPr>
        <w:t xml:space="preserve">osvědčení, </w:t>
      </w:r>
      <w:r w:rsidR="000C2FE7">
        <w:rPr>
          <w:rFonts w:cs="Arial"/>
          <w:lang w:eastAsia="cs-CZ"/>
        </w:rPr>
        <w:t xml:space="preserve">o dosažené praxi, </w:t>
      </w:r>
      <w:r w:rsidR="00C87789">
        <w:rPr>
          <w:rFonts w:cs="Arial"/>
          <w:lang w:eastAsia="cs-CZ"/>
        </w:rPr>
        <w:br/>
      </w:r>
      <w:r w:rsidR="00B96422" w:rsidRPr="00613513">
        <w:rPr>
          <w:rFonts w:cs="Arial"/>
          <w:lang w:eastAsia="cs-CZ"/>
        </w:rPr>
        <w:t>o zdravotní pojišťovně,</w:t>
      </w:r>
      <w:r w:rsidR="00613513">
        <w:rPr>
          <w:rFonts w:cs="Arial"/>
          <w:lang w:eastAsia="cs-CZ"/>
        </w:rPr>
        <w:t xml:space="preserve"> </w:t>
      </w:r>
      <w:r w:rsidR="000C2FE7">
        <w:rPr>
          <w:rFonts w:cs="Arial"/>
          <w:lang w:eastAsia="cs-CZ"/>
        </w:rPr>
        <w:t xml:space="preserve">znalost cizích jazyků, údaje o předchozím zaměstnání, údaje </w:t>
      </w:r>
      <w:r w:rsidR="00C87789">
        <w:rPr>
          <w:rFonts w:cs="Arial"/>
          <w:lang w:eastAsia="cs-CZ"/>
        </w:rPr>
        <w:br/>
      </w:r>
      <w:r w:rsidR="000C2FE7">
        <w:rPr>
          <w:rFonts w:cs="Arial"/>
          <w:lang w:eastAsia="cs-CZ"/>
        </w:rPr>
        <w:t>o tom, zda je proti zaměstnanci vedeno trestní řízení, zda jsou zaměstnanci stanoveny srážky ze mzdy</w:t>
      </w:r>
      <w:r w:rsidR="00DC149D">
        <w:rPr>
          <w:rFonts w:cs="Arial"/>
          <w:lang w:eastAsia="cs-CZ"/>
        </w:rPr>
        <w:t>, státní příslušnost, podpis, penzijní připojištění, sociální pojištění, penzijní fondy, daň z příjmu.</w:t>
      </w:r>
    </w:p>
    <w:p w:rsidR="00014B8C" w:rsidRPr="00846332" w:rsidRDefault="00014B8C" w:rsidP="00B71FED">
      <w:pPr>
        <w:pStyle w:val="Odstavecseseznamem"/>
        <w:numPr>
          <w:ilvl w:val="0"/>
          <w:numId w:val="23"/>
        </w:numPr>
        <w:spacing w:after="120" w:line="257" w:lineRule="auto"/>
        <w:ind w:left="425" w:hanging="425"/>
        <w:jc w:val="both"/>
        <w:rPr>
          <w:rFonts w:eastAsia="Times New Roman" w:cs="Arial"/>
          <w:b/>
          <w:bCs/>
          <w:lang w:eastAsia="cs-CZ"/>
        </w:rPr>
      </w:pPr>
      <w:r w:rsidRPr="00846332">
        <w:rPr>
          <w:rFonts w:eastAsia="Times New Roman" w:cs="Arial"/>
          <w:b/>
          <w:bCs/>
          <w:lang w:eastAsia="cs-CZ"/>
        </w:rPr>
        <w:t>Uzavírání a plnění pracovní smlouvy či dohod vykonávaných mimo pracovní poměr, jejíž smluvní stranou je subjekt údajů</w:t>
      </w:r>
    </w:p>
    <w:p w:rsidR="00CF3AD6" w:rsidRPr="00D66D4F" w:rsidRDefault="00050DA6" w:rsidP="00B71FED">
      <w:pPr>
        <w:spacing w:line="240" w:lineRule="auto"/>
        <w:jc w:val="both"/>
        <w:rPr>
          <w:rFonts w:eastAsia="Times New Roman" w:cs="Arial"/>
          <w:lang w:eastAsia="cs-CZ"/>
        </w:rPr>
      </w:pPr>
      <w:r>
        <w:rPr>
          <w:rFonts w:cs="Arial"/>
          <w:lang w:eastAsia="cs-CZ"/>
        </w:rPr>
        <w:t>Správce</w:t>
      </w:r>
      <w:r w:rsidR="00CF3AD6" w:rsidRPr="00D66D4F">
        <w:rPr>
          <w:rFonts w:eastAsia="Times New Roman" w:cs="Arial"/>
          <w:lang w:eastAsia="cs-CZ"/>
        </w:rPr>
        <w:t xml:space="preserve"> může osobní údaje zpracovávat, pokud je to nezbytné pro plnění smlouvy, jejíž smluvní stranou je subjekt údajů</w:t>
      </w:r>
      <w:r w:rsidR="00014B8C" w:rsidRPr="00D66D4F">
        <w:rPr>
          <w:rFonts w:eastAsia="Times New Roman" w:cs="Arial"/>
          <w:lang w:eastAsia="cs-CZ"/>
        </w:rPr>
        <w:t>.</w:t>
      </w:r>
      <w:r w:rsidR="00014B8C" w:rsidRPr="001012DF">
        <w:t xml:space="preserve"> </w:t>
      </w:r>
      <w:r w:rsidR="00014B8C" w:rsidRPr="00D66D4F">
        <w:rPr>
          <w:rFonts w:eastAsia="Times New Roman" w:cs="Arial"/>
          <w:lang w:eastAsia="cs-CZ"/>
        </w:rPr>
        <w:t>Poskytnutí osobních údajů je nutným požadavkem pro uzavření a plnění smlouvy. Osobní údaje jsou na základě tohoto právního důvodu zpracovávány v</w:t>
      </w:r>
      <w:r w:rsidR="00C168A7" w:rsidRPr="00D66D4F">
        <w:rPr>
          <w:rFonts w:eastAsia="Times New Roman" w:cs="Arial"/>
          <w:lang w:eastAsia="cs-CZ"/>
        </w:rPr>
        <w:t> tomto rozsahu:</w:t>
      </w:r>
    </w:p>
    <w:p w:rsidR="00B71FED" w:rsidRPr="0046175D" w:rsidRDefault="00664EC4" w:rsidP="0046175D">
      <w:pPr>
        <w:pStyle w:val="Odstavecseseznamem"/>
        <w:numPr>
          <w:ilvl w:val="0"/>
          <w:numId w:val="6"/>
        </w:numPr>
        <w:spacing w:line="240" w:lineRule="auto"/>
        <w:ind w:hanging="295"/>
        <w:contextualSpacing w:val="0"/>
        <w:jc w:val="both"/>
        <w:rPr>
          <w:rFonts w:eastAsia="Times New Roman" w:cs="Arial"/>
          <w:lang w:eastAsia="cs-CZ"/>
        </w:rPr>
      </w:pPr>
      <w:r>
        <w:rPr>
          <w:rFonts w:cs="Arial"/>
          <w:lang w:eastAsia="cs-CZ"/>
        </w:rPr>
        <w:t>j</w:t>
      </w:r>
      <w:r w:rsidR="00014B8C" w:rsidRPr="00D66D4F">
        <w:rPr>
          <w:rFonts w:cs="Arial"/>
          <w:lang w:eastAsia="cs-CZ"/>
        </w:rPr>
        <w:t>méno a příjmení, titul, datum narození, rodné číslo, adresa trvalého bydliště, doručovací adresa</w:t>
      </w:r>
      <w:r w:rsidR="00DC149D">
        <w:rPr>
          <w:rFonts w:cs="Arial"/>
          <w:lang w:eastAsia="cs-CZ"/>
        </w:rPr>
        <w:t xml:space="preserve">, pracovní zařazení, sjednaná mzda, podpis. </w:t>
      </w:r>
    </w:p>
    <w:p w:rsidR="000F26ED" w:rsidRPr="00513763" w:rsidRDefault="00CF3AD6" w:rsidP="00B71FED">
      <w:pPr>
        <w:pStyle w:val="Odstavecseseznamem"/>
        <w:numPr>
          <w:ilvl w:val="0"/>
          <w:numId w:val="23"/>
        </w:numPr>
        <w:spacing w:after="120" w:line="240" w:lineRule="auto"/>
        <w:ind w:left="425" w:hanging="425"/>
        <w:jc w:val="both"/>
        <w:rPr>
          <w:rFonts w:eastAsia="Times New Roman" w:cs="Arial"/>
          <w:b/>
          <w:lang w:eastAsia="cs-CZ"/>
        </w:rPr>
      </w:pPr>
      <w:r w:rsidRPr="00513763">
        <w:rPr>
          <w:rFonts w:eastAsia="Times New Roman" w:cs="Arial"/>
          <w:b/>
          <w:bCs/>
          <w:lang w:eastAsia="cs-CZ"/>
        </w:rPr>
        <w:t>Souhlas</w:t>
      </w:r>
    </w:p>
    <w:p w:rsidR="000F26ED" w:rsidRPr="00D66D4F" w:rsidRDefault="0046175D" w:rsidP="00B71FED">
      <w:pPr>
        <w:spacing w:line="240" w:lineRule="auto"/>
        <w:jc w:val="both"/>
        <w:rPr>
          <w:rFonts w:eastAsia="Times New Roman" w:cs="Arial"/>
          <w:lang w:eastAsia="cs-CZ"/>
        </w:rPr>
      </w:pPr>
      <w:r w:rsidRPr="0046175D">
        <w:rPr>
          <w:rFonts w:eastAsia="Times New Roman" w:cs="Arial"/>
          <w:lang w:eastAsia="cs-CZ"/>
        </w:rPr>
        <w:t xml:space="preserve">V případě, že </w:t>
      </w:r>
      <w:r w:rsidRPr="0046175D">
        <w:rPr>
          <w:rFonts w:cs="Arial"/>
          <w:lang w:eastAsia="cs-CZ"/>
        </w:rPr>
        <w:t>správce</w:t>
      </w:r>
      <w:r w:rsidRPr="0046175D">
        <w:rPr>
          <w:rFonts w:eastAsia="Times New Roman" w:cs="Arial"/>
          <w:lang w:eastAsia="cs-CZ"/>
        </w:rPr>
        <w:t xml:space="preserve"> potřebuje zpracovávat osobní údaje subjektu údajů pro účely, které nelze zařadit pod účely uvedené v článku 6 odst. 1 písm. b) – f) Nařízení, je povinen získat od subjektu údajů platný souhlas se zpracováním osobních údajů, který je projevem svobodné vůle. Poskytnutí takového souhlasu musí být konkrétní, jednoznačné, svobodné a informované. Subjekt údajů je oprávněn udělený souhlas kdykoliv odvolat, a to způsobem uvedeným níže. Odvoláním souhlasu není dotčena zákonnost zpracování vycházejícího ze souhlasu, který byl dán před jeho odvoláním. V rámci ochrany osobních údajů jsou zpracovávány</w:t>
      </w:r>
      <w:r>
        <w:rPr>
          <w:rFonts w:eastAsia="Times New Roman" w:cs="Arial"/>
          <w:lang w:eastAsia="cs-CZ"/>
        </w:rPr>
        <w:t xml:space="preserve"> </w:t>
      </w:r>
      <w:r w:rsidR="00E00108">
        <w:rPr>
          <w:rFonts w:eastAsia="Times New Roman" w:cs="Arial"/>
          <w:lang w:eastAsia="cs-CZ"/>
        </w:rPr>
        <w:t>informace</w:t>
      </w:r>
      <w:r w:rsidR="00313A5D">
        <w:rPr>
          <w:rFonts w:eastAsia="Times New Roman" w:cs="Arial"/>
          <w:lang w:eastAsia="cs-CZ"/>
        </w:rPr>
        <w:t xml:space="preserve"> jako fotografie atp.</w:t>
      </w:r>
    </w:p>
    <w:p w:rsidR="00CF3AD6" w:rsidRPr="00D66D4F" w:rsidRDefault="00CF3AD6" w:rsidP="00B71FED">
      <w:pPr>
        <w:pStyle w:val="Nadpis1"/>
        <w:spacing w:line="257" w:lineRule="auto"/>
        <w:ind w:left="431" w:hanging="431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D66D4F">
        <w:rPr>
          <w:rFonts w:ascii="Arial" w:hAnsi="Arial" w:cs="Arial"/>
          <w:b/>
          <w:color w:val="000000" w:themeColor="text1"/>
          <w:sz w:val="28"/>
          <w:szCs w:val="28"/>
        </w:rPr>
        <w:t>ÚČEL ZPRACOVÁNÍ OSOBNÍCH ÚDAJŮ</w:t>
      </w:r>
    </w:p>
    <w:p w:rsidR="00D66D4F" w:rsidRDefault="00CF3AD6">
      <w:pPr>
        <w:pStyle w:val="Odstavecseseznamem"/>
        <w:numPr>
          <w:ilvl w:val="0"/>
          <w:numId w:val="21"/>
        </w:numPr>
        <w:ind w:left="426" w:hanging="426"/>
        <w:jc w:val="both"/>
        <w:rPr>
          <w:lang w:eastAsia="cs-CZ"/>
        </w:rPr>
      </w:pPr>
      <w:r w:rsidRPr="007A18D6">
        <w:rPr>
          <w:lang w:eastAsia="cs-CZ"/>
        </w:rPr>
        <w:t xml:space="preserve">Osobní údaje </w:t>
      </w:r>
      <w:r w:rsidR="00C42D97">
        <w:rPr>
          <w:lang w:eastAsia="cs-CZ"/>
        </w:rPr>
        <w:t xml:space="preserve">subjektů údajů </w:t>
      </w:r>
      <w:r w:rsidRPr="007A18D6">
        <w:rPr>
          <w:lang w:eastAsia="cs-CZ"/>
        </w:rPr>
        <w:t>musí být shromažďovány pouze pro určité, výslovně vyjádřené a legitimní účely a nesmějí být dále zpracovávány způsobem, který je s těmito účely neslučitelný.</w:t>
      </w:r>
    </w:p>
    <w:p w:rsidR="00846332" w:rsidRPr="00846332" w:rsidRDefault="00CF3AD6">
      <w:pPr>
        <w:pStyle w:val="Odstavecseseznamem"/>
        <w:numPr>
          <w:ilvl w:val="0"/>
          <w:numId w:val="21"/>
        </w:numPr>
        <w:ind w:left="426" w:hanging="426"/>
        <w:jc w:val="both"/>
        <w:rPr>
          <w:lang w:eastAsia="cs-CZ"/>
        </w:rPr>
      </w:pPr>
      <w:r w:rsidRPr="00D66D4F">
        <w:rPr>
          <w:rFonts w:eastAsia="Times New Roman" w:cs="Arial"/>
          <w:lang w:eastAsia="cs-CZ"/>
        </w:rPr>
        <w:t xml:space="preserve">Osobní údaje jsou </w:t>
      </w:r>
      <w:r w:rsidR="00050DA6">
        <w:rPr>
          <w:rFonts w:cs="Arial"/>
          <w:lang w:eastAsia="cs-CZ"/>
        </w:rPr>
        <w:t>správcem</w:t>
      </w:r>
      <w:r w:rsidRPr="00D66D4F">
        <w:rPr>
          <w:rFonts w:cs="Arial"/>
          <w:lang w:eastAsia="cs-CZ"/>
        </w:rPr>
        <w:t xml:space="preserve"> </w:t>
      </w:r>
      <w:r w:rsidRPr="00D66D4F">
        <w:rPr>
          <w:rFonts w:eastAsia="Times New Roman" w:cs="Arial"/>
          <w:lang w:eastAsia="cs-CZ"/>
        </w:rPr>
        <w:t>zpracovávány za účely vyplývajícími z jednotlivých agend</w:t>
      </w:r>
      <w:r w:rsidR="00D559E6" w:rsidRPr="00D66D4F">
        <w:rPr>
          <w:rFonts w:eastAsia="Times New Roman" w:cs="Arial"/>
          <w:lang w:eastAsia="cs-CZ"/>
        </w:rPr>
        <w:t xml:space="preserve"> personalistiky a mezd</w:t>
      </w:r>
      <w:r w:rsidR="00E10943">
        <w:rPr>
          <w:rFonts w:eastAsia="Times New Roman" w:cs="Arial"/>
          <w:lang w:eastAsia="cs-CZ"/>
        </w:rPr>
        <w:t>:</w:t>
      </w:r>
    </w:p>
    <w:p w:rsidR="00846332" w:rsidRPr="00846332" w:rsidRDefault="00014B8C" w:rsidP="00A4168F">
      <w:pPr>
        <w:pStyle w:val="Odstavecseseznamem"/>
        <w:numPr>
          <w:ilvl w:val="0"/>
          <w:numId w:val="33"/>
        </w:numPr>
        <w:jc w:val="both"/>
        <w:rPr>
          <w:lang w:eastAsia="cs-CZ"/>
        </w:rPr>
      </w:pPr>
      <w:r w:rsidRPr="00846332">
        <w:rPr>
          <w:rFonts w:eastAsia="Times New Roman" w:cs="Arial"/>
          <w:lang w:eastAsia="cs-CZ"/>
        </w:rPr>
        <w:t>vedení personální a mzdové agendy</w:t>
      </w:r>
      <w:r w:rsidR="00D559E6" w:rsidRPr="00846332">
        <w:rPr>
          <w:rFonts w:eastAsia="Times New Roman" w:cs="Arial"/>
          <w:lang w:eastAsia="cs-CZ"/>
        </w:rPr>
        <w:t>;</w:t>
      </w:r>
    </w:p>
    <w:p w:rsidR="00E00108" w:rsidRPr="00D74005" w:rsidRDefault="00014B8C" w:rsidP="00A4168F">
      <w:pPr>
        <w:pStyle w:val="Odstavecseseznamem"/>
        <w:numPr>
          <w:ilvl w:val="0"/>
          <w:numId w:val="33"/>
        </w:numPr>
        <w:jc w:val="both"/>
        <w:rPr>
          <w:lang w:eastAsia="cs-CZ"/>
        </w:rPr>
      </w:pPr>
      <w:r w:rsidRPr="00846332">
        <w:rPr>
          <w:rFonts w:eastAsia="Times New Roman" w:cs="Arial"/>
          <w:lang w:eastAsia="cs-CZ"/>
        </w:rPr>
        <w:t>zasílání výplaty na bankovní účet</w:t>
      </w:r>
      <w:r w:rsidR="00D74005">
        <w:rPr>
          <w:rFonts w:eastAsia="Times New Roman" w:cs="Arial"/>
          <w:lang w:eastAsia="cs-CZ"/>
        </w:rPr>
        <w:t>;</w:t>
      </w:r>
    </w:p>
    <w:p w:rsidR="00D74005" w:rsidRPr="00D74005" w:rsidRDefault="00D74005" w:rsidP="00A4168F">
      <w:pPr>
        <w:pStyle w:val="Odstavecseseznamem"/>
        <w:numPr>
          <w:ilvl w:val="0"/>
          <w:numId w:val="33"/>
        </w:numPr>
        <w:jc w:val="both"/>
        <w:rPr>
          <w:lang w:eastAsia="cs-CZ"/>
        </w:rPr>
      </w:pPr>
      <w:r>
        <w:rPr>
          <w:rFonts w:eastAsia="Times New Roman" w:cs="Arial"/>
          <w:lang w:eastAsia="cs-CZ"/>
        </w:rPr>
        <w:t>vedení agendy v oblasti dohod vykonávaných mimo pracovní poměr;</w:t>
      </w:r>
    </w:p>
    <w:p w:rsidR="00016097" w:rsidRPr="00313A5D" w:rsidRDefault="00313A5D" w:rsidP="00A4168F">
      <w:pPr>
        <w:pStyle w:val="Odstavecseseznamem"/>
        <w:numPr>
          <w:ilvl w:val="0"/>
          <w:numId w:val="33"/>
        </w:numPr>
        <w:jc w:val="both"/>
        <w:rPr>
          <w:lang w:eastAsia="cs-CZ"/>
        </w:rPr>
      </w:pPr>
      <w:r>
        <w:rPr>
          <w:rFonts w:eastAsia="Times New Roman" w:cs="Arial"/>
          <w:lang w:eastAsia="cs-CZ"/>
        </w:rPr>
        <w:t>pořizování fotografií nebo videí;</w:t>
      </w:r>
    </w:p>
    <w:p w:rsidR="00313A5D" w:rsidRPr="00907B64" w:rsidRDefault="00313A5D" w:rsidP="00A4168F">
      <w:pPr>
        <w:pStyle w:val="Odstavecseseznamem"/>
        <w:numPr>
          <w:ilvl w:val="0"/>
          <w:numId w:val="33"/>
        </w:numPr>
        <w:jc w:val="both"/>
        <w:rPr>
          <w:lang w:eastAsia="cs-CZ"/>
        </w:rPr>
      </w:pPr>
      <w:r>
        <w:rPr>
          <w:rFonts w:eastAsia="Times New Roman" w:cs="Arial"/>
          <w:lang w:eastAsia="cs-CZ"/>
        </w:rPr>
        <w:t>uveřejňování fotografií nebo videí na webových stránkách školy;</w:t>
      </w:r>
    </w:p>
    <w:p w:rsidR="00907B64" w:rsidRPr="00223E4E" w:rsidRDefault="00907B64" w:rsidP="00A4168F">
      <w:pPr>
        <w:pStyle w:val="Odstavecseseznamem"/>
        <w:numPr>
          <w:ilvl w:val="0"/>
          <w:numId w:val="33"/>
        </w:numPr>
        <w:jc w:val="both"/>
        <w:rPr>
          <w:lang w:eastAsia="cs-CZ"/>
        </w:rPr>
      </w:pPr>
      <w:r>
        <w:rPr>
          <w:rFonts w:eastAsia="Times New Roman" w:cs="Arial"/>
          <w:lang w:eastAsia="cs-CZ"/>
        </w:rPr>
        <w:t>vedení agendy stážistů.</w:t>
      </w:r>
    </w:p>
    <w:p w:rsidR="00E0297A" w:rsidRPr="006F7EBB" w:rsidRDefault="00CF3AD6" w:rsidP="00B71FED">
      <w:pPr>
        <w:pStyle w:val="Nadpis1"/>
        <w:spacing w:line="257" w:lineRule="auto"/>
        <w:ind w:left="431" w:hanging="431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6F7EBB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PŘÍJEMCI NEBO KATEGORIE PŘÍJEMCŮ OSOBNÍCH ÚDAJŮ</w:t>
      </w:r>
    </w:p>
    <w:p w:rsidR="00E6173B" w:rsidRDefault="00050DA6">
      <w:pPr>
        <w:pStyle w:val="Odstavecseseznamem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Správce</w:t>
      </w:r>
      <w:r w:rsidR="00D60BC9" w:rsidRPr="00D60BC9">
        <w:rPr>
          <w:rFonts w:eastAsia="Times New Roman" w:cs="Arial"/>
          <w:lang w:eastAsia="cs-CZ"/>
        </w:rPr>
        <w:t xml:space="preserve"> </w:t>
      </w:r>
      <w:r w:rsidR="00E6173B">
        <w:rPr>
          <w:rFonts w:eastAsia="Times New Roman" w:cs="Arial"/>
          <w:lang w:eastAsia="cs-CZ"/>
        </w:rPr>
        <w:t>je oprávněn předat</w:t>
      </w:r>
      <w:r w:rsidR="00D60BC9" w:rsidRPr="00D60BC9">
        <w:rPr>
          <w:rFonts w:eastAsia="Times New Roman" w:cs="Arial"/>
          <w:lang w:eastAsia="cs-CZ"/>
        </w:rPr>
        <w:t xml:space="preserve"> získan</w:t>
      </w:r>
      <w:r w:rsidR="00E6173B">
        <w:rPr>
          <w:rFonts w:eastAsia="Times New Roman" w:cs="Arial"/>
          <w:lang w:eastAsia="cs-CZ"/>
        </w:rPr>
        <w:t>é</w:t>
      </w:r>
      <w:r w:rsidR="00D60BC9" w:rsidRPr="00D60BC9">
        <w:rPr>
          <w:rFonts w:eastAsia="Times New Roman" w:cs="Arial"/>
          <w:lang w:eastAsia="cs-CZ"/>
        </w:rPr>
        <w:t xml:space="preserve"> osobní údaj</w:t>
      </w:r>
      <w:r w:rsidR="00D53DED">
        <w:rPr>
          <w:rFonts w:eastAsia="Times New Roman" w:cs="Arial"/>
          <w:lang w:eastAsia="cs-CZ"/>
        </w:rPr>
        <w:t>e</w:t>
      </w:r>
      <w:r w:rsidR="00D60BC9" w:rsidRPr="00D60BC9">
        <w:rPr>
          <w:rFonts w:eastAsia="Times New Roman" w:cs="Arial"/>
          <w:lang w:eastAsia="cs-CZ"/>
        </w:rPr>
        <w:t xml:space="preserve"> subjektu</w:t>
      </w:r>
      <w:r w:rsidR="00510F06">
        <w:rPr>
          <w:rFonts w:eastAsia="Times New Roman" w:cs="Arial"/>
          <w:lang w:eastAsia="cs-CZ"/>
        </w:rPr>
        <w:t xml:space="preserve"> údajů</w:t>
      </w:r>
      <w:r w:rsidR="00D60BC9" w:rsidRPr="00D60BC9">
        <w:rPr>
          <w:rFonts w:eastAsia="Times New Roman" w:cs="Arial"/>
          <w:lang w:eastAsia="cs-CZ"/>
        </w:rPr>
        <w:t xml:space="preserve">, včetně údajů citlivých, </w:t>
      </w:r>
      <w:r w:rsidR="00D60BC9">
        <w:rPr>
          <w:rFonts w:eastAsia="Times New Roman" w:cs="Arial"/>
          <w:lang w:eastAsia="cs-CZ"/>
        </w:rPr>
        <w:t xml:space="preserve">další </w:t>
      </w:r>
      <w:r w:rsidR="00D60BC9" w:rsidRPr="00D60BC9">
        <w:rPr>
          <w:rFonts w:eastAsia="Times New Roman" w:cs="Arial"/>
          <w:lang w:eastAsia="cs-CZ"/>
        </w:rPr>
        <w:t xml:space="preserve">osobě </w:t>
      </w:r>
      <w:r w:rsidR="007A1806">
        <w:rPr>
          <w:rFonts w:eastAsia="Times New Roman" w:cs="Arial"/>
          <w:lang w:eastAsia="cs-CZ"/>
        </w:rPr>
        <w:t>zejména</w:t>
      </w:r>
      <w:r w:rsidR="00E6173B">
        <w:rPr>
          <w:rFonts w:eastAsia="Times New Roman" w:cs="Arial"/>
          <w:lang w:eastAsia="cs-CZ"/>
        </w:rPr>
        <w:t xml:space="preserve"> tehdy, </w:t>
      </w:r>
      <w:r w:rsidR="006671F3">
        <w:rPr>
          <w:rFonts w:eastAsia="Times New Roman" w:cs="Arial"/>
          <w:lang w:eastAsia="cs-CZ"/>
        </w:rPr>
        <w:t xml:space="preserve">pokud mu proto svědčí některý z právních důvodů. </w:t>
      </w:r>
      <w:r w:rsidR="001A7DA8">
        <w:rPr>
          <w:rFonts w:eastAsia="Times New Roman" w:cs="Arial"/>
          <w:lang w:eastAsia="cs-CZ"/>
        </w:rPr>
        <w:t>Především může správce takto činit</w:t>
      </w:r>
      <w:r w:rsidR="006671F3">
        <w:rPr>
          <w:rFonts w:eastAsia="Times New Roman" w:cs="Arial"/>
          <w:lang w:eastAsia="cs-CZ"/>
        </w:rPr>
        <w:t xml:space="preserve"> tehdy, </w:t>
      </w:r>
      <w:r w:rsidR="00E6173B">
        <w:rPr>
          <w:rFonts w:eastAsia="Times New Roman" w:cs="Arial"/>
          <w:lang w:eastAsia="cs-CZ"/>
        </w:rPr>
        <w:t>vyplývá-li mu tato povinnost či oprávnění z příslušného právního předpisu</w:t>
      </w:r>
      <w:r w:rsidR="006671F3">
        <w:rPr>
          <w:rFonts w:eastAsia="Times New Roman" w:cs="Arial"/>
          <w:lang w:eastAsia="cs-CZ"/>
        </w:rPr>
        <w:t>.</w:t>
      </w:r>
    </w:p>
    <w:p w:rsidR="006F7EBB" w:rsidRDefault="00D60BC9">
      <w:pPr>
        <w:pStyle w:val="Odstavecseseznamem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eastAsia="Times New Roman" w:cs="Arial"/>
          <w:lang w:eastAsia="cs-CZ"/>
        </w:rPr>
      </w:pPr>
      <w:r w:rsidRPr="00D60BC9">
        <w:rPr>
          <w:rFonts w:eastAsia="Times New Roman" w:cs="Arial"/>
          <w:lang w:eastAsia="cs-CZ"/>
        </w:rPr>
        <w:t xml:space="preserve">O </w:t>
      </w:r>
      <w:r w:rsidR="00E6173B">
        <w:rPr>
          <w:rFonts w:eastAsia="Times New Roman" w:cs="Arial"/>
          <w:lang w:eastAsia="cs-CZ"/>
        </w:rPr>
        <w:t xml:space="preserve">tom, zda jsou osobní údaje subjektu údajů předávány </w:t>
      </w:r>
      <w:r w:rsidR="007A1806">
        <w:rPr>
          <w:rFonts w:eastAsia="Times New Roman" w:cs="Arial"/>
          <w:lang w:eastAsia="cs-CZ"/>
        </w:rPr>
        <w:t xml:space="preserve">jiným osobám, je subjekt údajů </w:t>
      </w:r>
      <w:r w:rsidRPr="00D60BC9">
        <w:rPr>
          <w:rFonts w:eastAsia="Times New Roman" w:cs="Arial"/>
          <w:lang w:eastAsia="cs-CZ"/>
        </w:rPr>
        <w:t>informován v rámci zásad ochrany osobních</w:t>
      </w:r>
      <w:r w:rsidR="00ED3E54">
        <w:rPr>
          <w:rFonts w:eastAsia="Times New Roman" w:cs="Arial"/>
          <w:lang w:eastAsia="cs-CZ"/>
        </w:rPr>
        <w:t xml:space="preserve"> údajů</w:t>
      </w:r>
      <w:r>
        <w:rPr>
          <w:rFonts w:eastAsia="Times New Roman" w:cs="Arial"/>
          <w:lang w:eastAsia="cs-CZ"/>
        </w:rPr>
        <w:t xml:space="preserve">, vypracovaných pro konkrétní agendu v rámci </w:t>
      </w:r>
      <w:r w:rsidR="00223E4E">
        <w:rPr>
          <w:rFonts w:eastAsia="Times New Roman" w:cs="Arial"/>
          <w:lang w:eastAsia="cs-CZ"/>
        </w:rPr>
        <w:t>správce.</w:t>
      </w:r>
    </w:p>
    <w:p w:rsidR="006F7EBB" w:rsidRDefault="007A1806">
      <w:pPr>
        <w:pStyle w:val="Odstavecseseznamem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Další předávání osobních údajů je možné pouze se </w:t>
      </w:r>
      <w:r w:rsidR="00D60BC9" w:rsidRPr="006F7EBB">
        <w:rPr>
          <w:rFonts w:eastAsia="Times New Roman" w:cs="Arial"/>
          <w:lang w:eastAsia="cs-CZ"/>
        </w:rPr>
        <w:t>souhlasem subjektu</w:t>
      </w:r>
      <w:r w:rsidR="00510F06" w:rsidRPr="006F7EBB">
        <w:rPr>
          <w:rFonts w:eastAsia="Times New Roman" w:cs="Arial"/>
          <w:lang w:eastAsia="cs-CZ"/>
        </w:rPr>
        <w:t xml:space="preserve"> údajů</w:t>
      </w:r>
      <w:r w:rsidR="00050DA6">
        <w:rPr>
          <w:rFonts w:eastAsia="Times New Roman" w:cs="Arial"/>
          <w:lang w:eastAsia="cs-CZ"/>
        </w:rPr>
        <w:t>.</w:t>
      </w:r>
    </w:p>
    <w:p w:rsidR="00D60BC9" w:rsidRPr="006F7EBB" w:rsidRDefault="00D60BC9">
      <w:pPr>
        <w:pStyle w:val="Odstavecseseznamem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eastAsia="Times New Roman" w:cs="Arial"/>
          <w:lang w:eastAsia="cs-CZ"/>
        </w:rPr>
      </w:pPr>
      <w:r w:rsidRPr="006F7EBB">
        <w:rPr>
          <w:rFonts w:cs="Arial"/>
          <w:lang w:eastAsia="cs-CZ"/>
        </w:rPr>
        <w:t>V rámci agendy personalistiky a mezd dochází k předání osobních údajů těmto příjemcům:</w:t>
      </w:r>
    </w:p>
    <w:p w:rsidR="00E10943" w:rsidRDefault="007A18D6" w:rsidP="00A4168F">
      <w:pPr>
        <w:pStyle w:val="Nadpis1"/>
        <w:numPr>
          <w:ilvl w:val="0"/>
          <w:numId w:val="32"/>
        </w:numPr>
        <w:spacing w:before="0" w:line="257" w:lineRule="auto"/>
        <w:jc w:val="both"/>
        <w:rPr>
          <w:rFonts w:ascii="Arial" w:hAnsi="Arial" w:cs="Arial"/>
          <w:color w:val="auto"/>
          <w:sz w:val="22"/>
          <w:szCs w:val="22"/>
          <w:lang w:eastAsia="cs-CZ"/>
        </w:rPr>
      </w:pPr>
      <w:r w:rsidRPr="00510F06">
        <w:rPr>
          <w:rFonts w:ascii="Arial" w:hAnsi="Arial" w:cs="Arial"/>
          <w:color w:val="auto"/>
          <w:sz w:val="22"/>
          <w:szCs w:val="22"/>
          <w:lang w:eastAsia="cs-CZ"/>
        </w:rPr>
        <w:t>o</w:t>
      </w:r>
      <w:r w:rsidR="00E0297A" w:rsidRPr="00510F06">
        <w:rPr>
          <w:rFonts w:ascii="Arial" w:hAnsi="Arial" w:cs="Arial"/>
          <w:color w:val="auto"/>
          <w:sz w:val="22"/>
          <w:szCs w:val="22"/>
          <w:lang w:eastAsia="cs-CZ"/>
        </w:rPr>
        <w:t>rgány státní správy</w:t>
      </w:r>
      <w:r w:rsidR="00D559E6" w:rsidRPr="00510F06">
        <w:rPr>
          <w:rFonts w:ascii="Arial" w:hAnsi="Arial" w:cs="Arial"/>
          <w:color w:val="auto"/>
          <w:sz w:val="22"/>
          <w:szCs w:val="22"/>
          <w:lang w:eastAsia="cs-CZ"/>
        </w:rPr>
        <w:t>;</w:t>
      </w:r>
    </w:p>
    <w:p w:rsidR="00E10943" w:rsidRDefault="007A18D6" w:rsidP="00A4168F">
      <w:pPr>
        <w:pStyle w:val="Nadpis1"/>
        <w:numPr>
          <w:ilvl w:val="0"/>
          <w:numId w:val="32"/>
        </w:numPr>
        <w:spacing w:before="0" w:line="257" w:lineRule="auto"/>
        <w:jc w:val="both"/>
        <w:rPr>
          <w:rFonts w:ascii="Arial" w:hAnsi="Arial" w:cs="Arial"/>
          <w:color w:val="auto"/>
          <w:sz w:val="22"/>
          <w:szCs w:val="22"/>
          <w:lang w:eastAsia="cs-CZ"/>
        </w:rPr>
      </w:pPr>
      <w:r w:rsidRPr="00E10943">
        <w:rPr>
          <w:rFonts w:ascii="Arial" w:hAnsi="Arial" w:cs="Arial"/>
          <w:color w:val="auto"/>
          <w:sz w:val="22"/>
          <w:szCs w:val="22"/>
          <w:lang w:eastAsia="cs-CZ"/>
        </w:rPr>
        <w:t>s</w:t>
      </w:r>
      <w:r w:rsidR="00E0297A" w:rsidRPr="00E10943">
        <w:rPr>
          <w:rFonts w:ascii="Arial" w:hAnsi="Arial" w:cs="Arial"/>
          <w:color w:val="auto"/>
          <w:sz w:val="22"/>
          <w:szCs w:val="22"/>
          <w:lang w:eastAsia="cs-CZ"/>
        </w:rPr>
        <w:t>oudní exekutoři,</w:t>
      </w:r>
      <w:r w:rsidR="00014B8C" w:rsidRPr="00E10943">
        <w:rPr>
          <w:rFonts w:ascii="Arial" w:hAnsi="Arial" w:cs="Arial"/>
          <w:color w:val="auto"/>
          <w:sz w:val="22"/>
          <w:szCs w:val="22"/>
          <w:lang w:eastAsia="cs-CZ"/>
        </w:rPr>
        <w:t xml:space="preserve"> advokáti, soudy</w:t>
      </w:r>
      <w:r w:rsidR="00D559E6" w:rsidRPr="00E10943">
        <w:rPr>
          <w:rFonts w:ascii="Arial" w:hAnsi="Arial" w:cs="Arial"/>
          <w:color w:val="auto"/>
          <w:sz w:val="22"/>
          <w:szCs w:val="22"/>
          <w:lang w:eastAsia="cs-CZ"/>
        </w:rPr>
        <w:t>;</w:t>
      </w:r>
    </w:p>
    <w:p w:rsidR="00E10943" w:rsidRDefault="006E0E6D" w:rsidP="00A4168F">
      <w:pPr>
        <w:pStyle w:val="Nadpis1"/>
        <w:numPr>
          <w:ilvl w:val="0"/>
          <w:numId w:val="32"/>
        </w:numPr>
        <w:spacing w:before="0" w:line="257" w:lineRule="auto"/>
        <w:jc w:val="both"/>
        <w:rPr>
          <w:rFonts w:ascii="Arial" w:hAnsi="Arial" w:cs="Arial"/>
          <w:color w:val="auto"/>
          <w:sz w:val="22"/>
          <w:szCs w:val="22"/>
          <w:lang w:eastAsia="cs-CZ"/>
        </w:rPr>
      </w:pPr>
      <w:r>
        <w:rPr>
          <w:rFonts w:ascii="Arial" w:hAnsi="Arial" w:cs="Arial"/>
          <w:color w:val="auto"/>
          <w:sz w:val="22"/>
          <w:szCs w:val="22"/>
          <w:lang w:eastAsia="cs-CZ"/>
        </w:rPr>
        <w:t>M</w:t>
      </w:r>
      <w:r w:rsidR="00D559E6" w:rsidRPr="00E10943">
        <w:rPr>
          <w:rFonts w:ascii="Arial" w:hAnsi="Arial" w:cs="Arial"/>
          <w:color w:val="auto"/>
          <w:sz w:val="22"/>
          <w:szCs w:val="22"/>
          <w:lang w:eastAsia="cs-CZ"/>
        </w:rPr>
        <w:t>ěstsk</w:t>
      </w:r>
      <w:r w:rsidR="00D74005">
        <w:rPr>
          <w:rFonts w:ascii="Arial" w:hAnsi="Arial" w:cs="Arial"/>
          <w:color w:val="auto"/>
          <w:sz w:val="22"/>
          <w:szCs w:val="22"/>
          <w:lang w:eastAsia="cs-CZ"/>
        </w:rPr>
        <w:t>ý</w:t>
      </w:r>
      <w:r w:rsidR="00D559E6" w:rsidRPr="00E10943">
        <w:rPr>
          <w:rFonts w:ascii="Arial" w:hAnsi="Arial" w:cs="Arial"/>
          <w:color w:val="auto"/>
          <w:sz w:val="22"/>
          <w:szCs w:val="22"/>
          <w:lang w:eastAsia="cs-CZ"/>
        </w:rPr>
        <w:t xml:space="preserve"> úřad Písek;</w:t>
      </w:r>
    </w:p>
    <w:p w:rsidR="00E10943" w:rsidRDefault="00014B8C" w:rsidP="00A4168F">
      <w:pPr>
        <w:pStyle w:val="Nadpis1"/>
        <w:numPr>
          <w:ilvl w:val="0"/>
          <w:numId w:val="32"/>
        </w:numPr>
        <w:spacing w:before="0" w:line="257" w:lineRule="auto"/>
        <w:jc w:val="both"/>
        <w:rPr>
          <w:rFonts w:ascii="Arial" w:hAnsi="Arial" w:cs="Arial"/>
          <w:color w:val="auto"/>
          <w:sz w:val="22"/>
          <w:szCs w:val="22"/>
          <w:lang w:eastAsia="cs-CZ"/>
        </w:rPr>
      </w:pPr>
      <w:r w:rsidRPr="00E10943">
        <w:rPr>
          <w:rFonts w:ascii="Arial" w:hAnsi="Arial" w:cs="Arial"/>
          <w:color w:val="auto"/>
          <w:sz w:val="22"/>
          <w:szCs w:val="22"/>
          <w:lang w:eastAsia="cs-CZ"/>
        </w:rPr>
        <w:t>zdravotní pojišťovny</w:t>
      </w:r>
      <w:r w:rsidR="00D559E6" w:rsidRPr="00E10943">
        <w:rPr>
          <w:rFonts w:ascii="Arial" w:hAnsi="Arial" w:cs="Arial"/>
          <w:color w:val="auto"/>
          <w:sz w:val="22"/>
          <w:szCs w:val="22"/>
          <w:lang w:eastAsia="cs-CZ"/>
        </w:rPr>
        <w:t>;</w:t>
      </w:r>
    </w:p>
    <w:p w:rsidR="00613513" w:rsidRDefault="00014B8C" w:rsidP="00A4168F">
      <w:pPr>
        <w:pStyle w:val="Nadpis1"/>
        <w:numPr>
          <w:ilvl w:val="0"/>
          <w:numId w:val="32"/>
        </w:numPr>
        <w:spacing w:before="0" w:line="257" w:lineRule="auto"/>
        <w:jc w:val="both"/>
        <w:rPr>
          <w:rFonts w:ascii="Arial" w:hAnsi="Arial" w:cs="Arial"/>
          <w:color w:val="auto"/>
          <w:sz w:val="22"/>
          <w:szCs w:val="22"/>
          <w:lang w:eastAsia="cs-CZ"/>
        </w:rPr>
      </w:pPr>
      <w:r w:rsidRPr="00E10943">
        <w:rPr>
          <w:rFonts w:ascii="Arial" w:hAnsi="Arial" w:cs="Arial"/>
          <w:color w:val="auto"/>
          <w:sz w:val="22"/>
          <w:szCs w:val="22"/>
          <w:lang w:eastAsia="cs-CZ"/>
        </w:rPr>
        <w:t>právnické osoby</w:t>
      </w:r>
      <w:r w:rsidR="00D559E6" w:rsidRPr="00E10943">
        <w:rPr>
          <w:rFonts w:ascii="Arial" w:hAnsi="Arial" w:cs="Arial"/>
          <w:color w:val="auto"/>
          <w:sz w:val="22"/>
          <w:szCs w:val="22"/>
          <w:lang w:eastAsia="cs-CZ"/>
        </w:rPr>
        <w:t>;</w:t>
      </w:r>
    </w:p>
    <w:p w:rsidR="00E10943" w:rsidRDefault="00E10943" w:rsidP="00A4168F">
      <w:pPr>
        <w:pStyle w:val="Odstavecseseznamem"/>
        <w:numPr>
          <w:ilvl w:val="0"/>
          <w:numId w:val="32"/>
        </w:numPr>
        <w:spacing w:line="257" w:lineRule="auto"/>
        <w:jc w:val="both"/>
        <w:rPr>
          <w:lang w:eastAsia="cs-CZ"/>
        </w:rPr>
      </w:pPr>
      <w:r>
        <w:rPr>
          <w:lang w:eastAsia="cs-CZ"/>
        </w:rPr>
        <w:t xml:space="preserve">Policie </w:t>
      </w:r>
      <w:r w:rsidRPr="00513763">
        <w:rPr>
          <w:lang w:eastAsia="cs-CZ"/>
        </w:rPr>
        <w:t>Č</w:t>
      </w:r>
      <w:r w:rsidR="00513763" w:rsidRPr="00513763">
        <w:rPr>
          <w:lang w:eastAsia="cs-CZ"/>
        </w:rPr>
        <w:t xml:space="preserve">eské </w:t>
      </w:r>
      <w:r w:rsidR="00513763">
        <w:rPr>
          <w:lang w:eastAsia="cs-CZ"/>
        </w:rPr>
        <w:t>republiky</w:t>
      </w:r>
      <w:r w:rsidR="00D74005">
        <w:rPr>
          <w:lang w:eastAsia="cs-CZ"/>
        </w:rPr>
        <w:t>;</w:t>
      </w:r>
    </w:p>
    <w:p w:rsidR="00D74005" w:rsidRDefault="00D74005" w:rsidP="00A4168F">
      <w:pPr>
        <w:pStyle w:val="Odstavecseseznamem"/>
        <w:numPr>
          <w:ilvl w:val="0"/>
          <w:numId w:val="32"/>
        </w:numPr>
        <w:spacing w:line="257" w:lineRule="auto"/>
        <w:jc w:val="both"/>
        <w:rPr>
          <w:lang w:eastAsia="cs-CZ"/>
        </w:rPr>
      </w:pPr>
      <w:r>
        <w:rPr>
          <w:lang w:eastAsia="cs-CZ"/>
        </w:rPr>
        <w:t>Okresní a Česká správa sociálního zabezpečení;</w:t>
      </w:r>
    </w:p>
    <w:p w:rsidR="00D74005" w:rsidRDefault="00D74005" w:rsidP="00A4168F">
      <w:pPr>
        <w:pStyle w:val="Odstavecseseznamem"/>
        <w:numPr>
          <w:ilvl w:val="0"/>
          <w:numId w:val="32"/>
        </w:numPr>
        <w:spacing w:line="257" w:lineRule="auto"/>
        <w:jc w:val="both"/>
        <w:rPr>
          <w:lang w:eastAsia="cs-CZ"/>
        </w:rPr>
      </w:pPr>
      <w:r>
        <w:rPr>
          <w:lang w:eastAsia="cs-CZ"/>
        </w:rPr>
        <w:t>Finanční úřad;</w:t>
      </w:r>
    </w:p>
    <w:p w:rsidR="00D74005" w:rsidRDefault="00D74005" w:rsidP="00A4168F">
      <w:pPr>
        <w:pStyle w:val="Odstavecseseznamem"/>
        <w:numPr>
          <w:ilvl w:val="0"/>
          <w:numId w:val="32"/>
        </w:numPr>
        <w:spacing w:line="257" w:lineRule="auto"/>
        <w:jc w:val="both"/>
        <w:rPr>
          <w:lang w:eastAsia="cs-CZ"/>
        </w:rPr>
      </w:pPr>
      <w:r>
        <w:rPr>
          <w:lang w:eastAsia="cs-CZ"/>
        </w:rPr>
        <w:t>Úřad práce;</w:t>
      </w:r>
    </w:p>
    <w:p w:rsidR="00D74005" w:rsidRDefault="00D74005" w:rsidP="00A4168F">
      <w:pPr>
        <w:pStyle w:val="Odstavecseseznamem"/>
        <w:numPr>
          <w:ilvl w:val="0"/>
          <w:numId w:val="32"/>
        </w:numPr>
        <w:spacing w:line="257" w:lineRule="auto"/>
        <w:jc w:val="both"/>
        <w:rPr>
          <w:lang w:eastAsia="cs-CZ"/>
        </w:rPr>
      </w:pPr>
      <w:r>
        <w:rPr>
          <w:lang w:eastAsia="cs-CZ"/>
        </w:rPr>
        <w:t>penzijní fondy;</w:t>
      </w:r>
    </w:p>
    <w:p w:rsidR="00D74005" w:rsidRDefault="00D74005" w:rsidP="00A4168F">
      <w:pPr>
        <w:pStyle w:val="Odstavecseseznamem"/>
        <w:numPr>
          <w:ilvl w:val="0"/>
          <w:numId w:val="32"/>
        </w:numPr>
        <w:spacing w:line="257" w:lineRule="auto"/>
        <w:jc w:val="both"/>
        <w:rPr>
          <w:lang w:eastAsia="cs-CZ"/>
        </w:rPr>
      </w:pPr>
      <w:r>
        <w:rPr>
          <w:lang w:eastAsia="cs-CZ"/>
        </w:rPr>
        <w:t>vzdělávací instituce</w:t>
      </w:r>
      <w:r w:rsidR="00313A5D">
        <w:rPr>
          <w:lang w:eastAsia="cs-CZ"/>
        </w:rPr>
        <w:t>.</w:t>
      </w:r>
    </w:p>
    <w:p w:rsidR="00CF3AD6" w:rsidRPr="00513763" w:rsidRDefault="00CF3AD6" w:rsidP="00B71FED">
      <w:pPr>
        <w:pStyle w:val="Nadpis1"/>
        <w:spacing w:line="257" w:lineRule="auto"/>
        <w:ind w:left="431" w:hanging="431"/>
        <w:jc w:val="both"/>
        <w:rPr>
          <w:rFonts w:ascii="Arial" w:hAnsi="Arial" w:cs="Arial"/>
          <w:b/>
          <w:color w:val="auto"/>
          <w:sz w:val="28"/>
          <w:szCs w:val="28"/>
        </w:rPr>
      </w:pPr>
      <w:r w:rsidRPr="006F7EBB">
        <w:rPr>
          <w:rFonts w:ascii="Arial" w:hAnsi="Arial" w:cs="Arial"/>
          <w:b/>
          <w:color w:val="000000" w:themeColor="text1"/>
          <w:sz w:val="28"/>
          <w:szCs w:val="28"/>
        </w:rPr>
        <w:t>PŘEDÁ</w:t>
      </w:r>
      <w:r w:rsidR="00CB4A96">
        <w:rPr>
          <w:rFonts w:ascii="Arial" w:hAnsi="Arial" w:cs="Arial"/>
          <w:b/>
          <w:color w:val="000000" w:themeColor="text1"/>
          <w:sz w:val="28"/>
          <w:szCs w:val="28"/>
        </w:rPr>
        <w:t>VÁ</w:t>
      </w:r>
      <w:r w:rsidRPr="006F7EBB">
        <w:rPr>
          <w:rFonts w:ascii="Arial" w:hAnsi="Arial" w:cs="Arial"/>
          <w:b/>
          <w:color w:val="000000" w:themeColor="text1"/>
          <w:sz w:val="28"/>
          <w:szCs w:val="28"/>
        </w:rPr>
        <w:t>NÍ OSOBNÍCH ÚDAJŮ DO TŘETÍCH ZEMÍ</w:t>
      </w:r>
    </w:p>
    <w:p w:rsidR="00CF3AD6" w:rsidRPr="006F7EBB" w:rsidRDefault="00CF3AD6" w:rsidP="00B71FED">
      <w:pPr>
        <w:spacing w:line="257" w:lineRule="auto"/>
        <w:jc w:val="both"/>
        <w:rPr>
          <w:lang w:eastAsia="cs-CZ"/>
        </w:rPr>
      </w:pPr>
      <w:r w:rsidRPr="007A18D6">
        <w:rPr>
          <w:lang w:eastAsia="cs-CZ"/>
        </w:rPr>
        <w:t xml:space="preserve">V rámci činnosti </w:t>
      </w:r>
      <w:r w:rsidR="00050DA6">
        <w:rPr>
          <w:lang w:eastAsia="cs-CZ"/>
        </w:rPr>
        <w:t>správce</w:t>
      </w:r>
      <w:r w:rsidRPr="007A18D6">
        <w:rPr>
          <w:lang w:eastAsia="cs-CZ"/>
        </w:rPr>
        <w:t xml:space="preserve"> nedochází k předávání osobních údajů do třetích zemí.</w:t>
      </w:r>
    </w:p>
    <w:p w:rsidR="00CF3AD6" w:rsidRPr="006F7EBB" w:rsidRDefault="00CF3AD6" w:rsidP="00B71FED">
      <w:pPr>
        <w:pStyle w:val="Nadpis1"/>
        <w:spacing w:line="257" w:lineRule="auto"/>
        <w:ind w:left="431" w:hanging="431"/>
        <w:jc w:val="both"/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</w:pPr>
      <w:r w:rsidRPr="006F7EBB"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  <w:t xml:space="preserve">DOBA </w:t>
      </w:r>
      <w:r w:rsidR="00B71FED"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  <w:t xml:space="preserve">A ZPŮSOB </w:t>
      </w:r>
      <w:r w:rsidRPr="006F7EBB"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  <w:t>ZPRACOVÁNÍ OSOBNÍCH ÚDAJŮ</w:t>
      </w:r>
    </w:p>
    <w:p w:rsidR="00B71FED" w:rsidRDefault="00CF3AD6" w:rsidP="00B71FED">
      <w:pPr>
        <w:pStyle w:val="Odstavecseseznamem"/>
        <w:numPr>
          <w:ilvl w:val="0"/>
          <w:numId w:val="26"/>
        </w:numPr>
        <w:spacing w:line="257" w:lineRule="auto"/>
        <w:ind w:left="425" w:hanging="425"/>
        <w:jc w:val="both"/>
        <w:rPr>
          <w:lang w:eastAsia="cs-CZ"/>
        </w:rPr>
      </w:pPr>
      <w:r w:rsidRPr="007A18D6">
        <w:rPr>
          <w:lang w:eastAsia="cs-CZ"/>
        </w:rPr>
        <w:t xml:space="preserve">Veškeré osobní údaje jsou </w:t>
      </w:r>
      <w:r w:rsidR="00050DA6">
        <w:rPr>
          <w:lang w:eastAsia="cs-CZ"/>
        </w:rPr>
        <w:t>správcem</w:t>
      </w:r>
      <w:r w:rsidRPr="007A18D6">
        <w:rPr>
          <w:lang w:eastAsia="cs-CZ"/>
        </w:rPr>
        <w:t xml:space="preserve"> zpracovávány v souladu se lhůtami uvedenými ve </w:t>
      </w:r>
      <w:r w:rsidR="00D559E6">
        <w:rPr>
          <w:lang w:eastAsia="cs-CZ"/>
        </w:rPr>
        <w:t>S</w:t>
      </w:r>
      <w:r w:rsidRPr="007A18D6">
        <w:rPr>
          <w:lang w:eastAsia="cs-CZ"/>
        </w:rPr>
        <w:t>pisovém a skartačním řádu, v příslušné legislativě a dále také po dobu trvání smluvního vztahu</w:t>
      </w:r>
      <w:r w:rsidR="00B71FED">
        <w:rPr>
          <w:lang w:eastAsia="cs-CZ"/>
        </w:rPr>
        <w:t xml:space="preserve">, </w:t>
      </w:r>
      <w:r w:rsidR="00D559E6">
        <w:rPr>
          <w:lang w:eastAsia="cs-CZ"/>
        </w:rPr>
        <w:t>dohod o pracích konaných mimo pracovní poměr</w:t>
      </w:r>
      <w:r w:rsidR="00B71FED">
        <w:rPr>
          <w:lang w:eastAsia="cs-CZ"/>
        </w:rPr>
        <w:t xml:space="preserve"> či po dobu trvání uděleného souhlasu.</w:t>
      </w:r>
    </w:p>
    <w:p w:rsidR="00B71FED" w:rsidRDefault="00B71FED" w:rsidP="00B71FED">
      <w:pPr>
        <w:pStyle w:val="Odstavecseseznamem"/>
        <w:numPr>
          <w:ilvl w:val="0"/>
          <w:numId w:val="26"/>
        </w:numPr>
        <w:spacing w:after="0" w:line="257" w:lineRule="auto"/>
        <w:ind w:left="425" w:hanging="425"/>
        <w:contextualSpacing w:val="0"/>
        <w:jc w:val="both"/>
        <w:rPr>
          <w:lang w:eastAsia="cs-CZ"/>
        </w:rPr>
      </w:pPr>
      <w:r>
        <w:rPr>
          <w:lang w:eastAsia="cs-CZ"/>
        </w:rPr>
        <w:t>Po uplynutí doby pro uchování dokumentů s osobními údaji bude postupován</w:t>
      </w:r>
      <w:r w:rsidR="00F65AC5">
        <w:rPr>
          <w:lang w:eastAsia="cs-CZ"/>
        </w:rPr>
        <w:t>o</w:t>
      </w:r>
      <w:r>
        <w:rPr>
          <w:lang w:eastAsia="cs-CZ"/>
        </w:rPr>
        <w:t xml:space="preserve"> dle zákona č. 499/2004 Sb., </w:t>
      </w:r>
      <w:r w:rsidRPr="00286EC5">
        <w:rPr>
          <w:lang w:eastAsia="cs-CZ"/>
        </w:rPr>
        <w:t>o archivnictví a spisové službě a o změně některých zákonů</w:t>
      </w:r>
      <w:r>
        <w:rPr>
          <w:lang w:eastAsia="cs-CZ"/>
        </w:rPr>
        <w:t>, ve znění pozdějších předpisů. Dokumenty, které nepodléhají archivaci, budou nenávratně smazány ze všech příslušných nosičů.</w:t>
      </w:r>
    </w:p>
    <w:p w:rsidR="00B71FED" w:rsidRPr="006F7EBB" w:rsidRDefault="00B71FED" w:rsidP="00B71FED">
      <w:pPr>
        <w:pStyle w:val="Odstavecseseznamem"/>
        <w:numPr>
          <w:ilvl w:val="0"/>
          <w:numId w:val="26"/>
        </w:numPr>
        <w:spacing w:line="257" w:lineRule="auto"/>
        <w:ind w:left="425" w:hanging="425"/>
        <w:jc w:val="both"/>
        <w:rPr>
          <w:lang w:eastAsia="cs-CZ"/>
        </w:rPr>
      </w:pPr>
      <w:r>
        <w:rPr>
          <w:lang w:eastAsia="cs-CZ"/>
        </w:rPr>
        <w:t>O</w:t>
      </w:r>
      <w:r w:rsidRPr="00E1421F">
        <w:rPr>
          <w:lang w:eastAsia="cs-CZ"/>
        </w:rPr>
        <w:t xml:space="preserve">sobní údaje </w:t>
      </w:r>
      <w:r>
        <w:rPr>
          <w:lang w:eastAsia="cs-CZ"/>
        </w:rPr>
        <w:t>jsou s</w:t>
      </w:r>
      <w:r w:rsidRPr="00E1421F">
        <w:rPr>
          <w:lang w:eastAsia="cs-CZ"/>
        </w:rPr>
        <w:t>právce</w:t>
      </w:r>
      <w:r>
        <w:rPr>
          <w:lang w:eastAsia="cs-CZ"/>
        </w:rPr>
        <w:t>m</w:t>
      </w:r>
      <w:r w:rsidRPr="00E1421F">
        <w:rPr>
          <w:lang w:eastAsia="cs-CZ"/>
        </w:rPr>
        <w:t xml:space="preserve"> zpracováv</w:t>
      </w:r>
      <w:r>
        <w:rPr>
          <w:lang w:eastAsia="cs-CZ"/>
        </w:rPr>
        <w:t xml:space="preserve">ány manuálně, a také elektronicky, </w:t>
      </w:r>
      <w:r w:rsidRPr="00E1421F">
        <w:rPr>
          <w:lang w:eastAsia="cs-CZ"/>
        </w:rPr>
        <w:t xml:space="preserve">prostřednictvím </w:t>
      </w:r>
      <w:r>
        <w:rPr>
          <w:lang w:eastAsia="cs-CZ"/>
        </w:rPr>
        <w:t>výpočetní techniky.</w:t>
      </w:r>
    </w:p>
    <w:p w:rsidR="00CF3AD6" w:rsidRPr="006F7EBB" w:rsidRDefault="00CF3AD6" w:rsidP="00B71FED">
      <w:pPr>
        <w:pStyle w:val="Nadpis1"/>
        <w:spacing w:line="257" w:lineRule="auto"/>
        <w:ind w:left="431" w:hanging="431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6F7EBB">
        <w:rPr>
          <w:rFonts w:ascii="Arial" w:hAnsi="Arial" w:cs="Arial"/>
          <w:b/>
          <w:color w:val="000000" w:themeColor="text1"/>
          <w:sz w:val="28"/>
          <w:szCs w:val="28"/>
        </w:rPr>
        <w:t>ZDROJE OSOBNÍCH ÚDAJŮ</w:t>
      </w:r>
    </w:p>
    <w:p w:rsidR="00D559E6" w:rsidRPr="00D559E6" w:rsidRDefault="00D60BC9" w:rsidP="00B71FED">
      <w:pPr>
        <w:spacing w:line="257" w:lineRule="auto"/>
        <w:jc w:val="both"/>
        <w:rPr>
          <w:lang w:eastAsia="cs-CZ"/>
        </w:rPr>
      </w:pPr>
      <w:r>
        <w:rPr>
          <w:lang w:eastAsia="cs-CZ"/>
        </w:rPr>
        <w:t xml:space="preserve">Osobní údaje, které </w:t>
      </w:r>
      <w:r w:rsidR="00050DA6">
        <w:rPr>
          <w:lang w:eastAsia="cs-CZ"/>
        </w:rPr>
        <w:t>správce</w:t>
      </w:r>
      <w:r>
        <w:rPr>
          <w:lang w:eastAsia="cs-CZ"/>
        </w:rPr>
        <w:t xml:space="preserve"> shromažďuje a následně zpracovává pochází vždy z určitých zdrojů. V rámci agendy personalistiky a mezd jsou zdroje osobních údajů následující:</w:t>
      </w:r>
    </w:p>
    <w:p w:rsidR="00CF3AD6" w:rsidRPr="006F7EBB" w:rsidRDefault="00CF3AD6" w:rsidP="00313A5D">
      <w:pPr>
        <w:pStyle w:val="Odstavecseseznamem"/>
        <w:numPr>
          <w:ilvl w:val="0"/>
          <w:numId w:val="5"/>
        </w:numPr>
        <w:spacing w:after="0" w:line="240" w:lineRule="auto"/>
        <w:ind w:hanging="294"/>
        <w:jc w:val="both"/>
        <w:rPr>
          <w:rFonts w:eastAsia="Times New Roman" w:cs="Arial"/>
          <w:lang w:eastAsia="cs-CZ"/>
        </w:rPr>
      </w:pPr>
      <w:r w:rsidRPr="006F7EBB">
        <w:rPr>
          <w:rFonts w:eastAsia="Times New Roman" w:cs="Arial"/>
          <w:lang w:eastAsia="cs-CZ"/>
        </w:rPr>
        <w:t>přímo od subjektu údajů</w:t>
      </w:r>
      <w:r w:rsidR="00313A5D">
        <w:rPr>
          <w:rFonts w:eastAsia="Times New Roman" w:cs="Arial"/>
          <w:lang w:eastAsia="cs-CZ"/>
        </w:rPr>
        <w:t>.</w:t>
      </w:r>
    </w:p>
    <w:p w:rsidR="00CF3AD6" w:rsidRPr="006F7EBB" w:rsidRDefault="00CF3AD6" w:rsidP="00B71FED">
      <w:pPr>
        <w:pStyle w:val="Nadpis1"/>
        <w:spacing w:line="257" w:lineRule="auto"/>
        <w:ind w:left="431" w:hanging="431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6F7EBB">
        <w:rPr>
          <w:rFonts w:ascii="Arial" w:hAnsi="Arial" w:cs="Arial"/>
          <w:b/>
          <w:color w:val="000000" w:themeColor="text1"/>
          <w:sz w:val="28"/>
          <w:szCs w:val="28"/>
        </w:rPr>
        <w:t>POUČENÍ O PRÁVECH SUBJEKTU ÚDAJŮ</w:t>
      </w:r>
    </w:p>
    <w:p w:rsidR="00E10943" w:rsidRDefault="00CF3AD6">
      <w:pPr>
        <w:pStyle w:val="Odstavecseseznamem"/>
        <w:numPr>
          <w:ilvl w:val="3"/>
          <w:numId w:val="21"/>
        </w:numPr>
        <w:spacing w:after="0"/>
        <w:ind w:left="426" w:hanging="426"/>
        <w:jc w:val="both"/>
        <w:rPr>
          <w:lang w:eastAsia="cs-CZ"/>
        </w:rPr>
      </w:pPr>
      <w:r w:rsidRPr="00513763">
        <w:rPr>
          <w:rFonts w:eastAsia="Times New Roman" w:cs="Arial"/>
          <w:lang w:eastAsia="cs-CZ"/>
        </w:rPr>
        <w:t>Subjekt údajů má právo na následující informace:</w:t>
      </w:r>
    </w:p>
    <w:p w:rsidR="00223E4E" w:rsidRDefault="00E10943">
      <w:pPr>
        <w:pStyle w:val="Odstavecseseznamem"/>
        <w:numPr>
          <w:ilvl w:val="0"/>
          <w:numId w:val="11"/>
        </w:numPr>
        <w:ind w:hanging="294"/>
        <w:jc w:val="both"/>
        <w:rPr>
          <w:lang w:eastAsia="cs-CZ"/>
        </w:rPr>
      </w:pPr>
      <w:r>
        <w:rPr>
          <w:lang w:eastAsia="cs-CZ"/>
        </w:rPr>
        <w:t xml:space="preserve">o </w:t>
      </w:r>
      <w:r w:rsidR="00CF3AD6" w:rsidRPr="00510F06">
        <w:rPr>
          <w:lang w:eastAsia="cs-CZ"/>
        </w:rPr>
        <w:t xml:space="preserve">účelech </w:t>
      </w:r>
      <w:r w:rsidR="00376A5E">
        <w:rPr>
          <w:lang w:eastAsia="cs-CZ"/>
        </w:rPr>
        <w:t>zpracování</w:t>
      </w:r>
      <w:r w:rsidR="00223E4E">
        <w:rPr>
          <w:lang w:eastAsia="cs-CZ"/>
        </w:rPr>
        <w:t>;</w:t>
      </w:r>
    </w:p>
    <w:p w:rsidR="00E10943" w:rsidRDefault="00223E4E">
      <w:pPr>
        <w:pStyle w:val="Odstavecseseznamem"/>
        <w:numPr>
          <w:ilvl w:val="0"/>
          <w:numId w:val="11"/>
        </w:numPr>
        <w:ind w:hanging="294"/>
        <w:jc w:val="both"/>
        <w:rPr>
          <w:lang w:eastAsia="cs-CZ"/>
        </w:rPr>
      </w:pPr>
      <w:r>
        <w:rPr>
          <w:lang w:eastAsia="cs-CZ"/>
        </w:rPr>
        <w:t xml:space="preserve">o </w:t>
      </w:r>
      <w:r w:rsidR="00CF3AD6" w:rsidRPr="00510F06">
        <w:rPr>
          <w:lang w:eastAsia="cs-CZ"/>
        </w:rPr>
        <w:t>právním základu zpracování</w:t>
      </w:r>
      <w:r w:rsidR="00D559E6" w:rsidRPr="00510F06">
        <w:rPr>
          <w:lang w:eastAsia="cs-CZ"/>
        </w:rPr>
        <w:t>;</w:t>
      </w:r>
    </w:p>
    <w:p w:rsidR="00E10943" w:rsidRDefault="00CF3AD6">
      <w:pPr>
        <w:pStyle w:val="Odstavecseseznamem"/>
        <w:numPr>
          <w:ilvl w:val="0"/>
          <w:numId w:val="11"/>
        </w:numPr>
        <w:ind w:hanging="294"/>
        <w:jc w:val="both"/>
        <w:rPr>
          <w:lang w:eastAsia="cs-CZ"/>
        </w:rPr>
      </w:pPr>
      <w:r w:rsidRPr="00E37321">
        <w:rPr>
          <w:lang w:eastAsia="cs-CZ"/>
        </w:rPr>
        <w:t>o kategoriích osobních údajů</w:t>
      </w:r>
      <w:r w:rsidR="00D559E6" w:rsidRPr="00E37321">
        <w:rPr>
          <w:lang w:eastAsia="cs-CZ"/>
        </w:rPr>
        <w:t>;</w:t>
      </w:r>
    </w:p>
    <w:p w:rsidR="00E10943" w:rsidRDefault="00CF3AD6">
      <w:pPr>
        <w:pStyle w:val="Odstavecseseznamem"/>
        <w:numPr>
          <w:ilvl w:val="0"/>
          <w:numId w:val="11"/>
        </w:numPr>
        <w:ind w:hanging="294"/>
        <w:jc w:val="both"/>
        <w:rPr>
          <w:lang w:eastAsia="cs-CZ"/>
        </w:rPr>
      </w:pPr>
      <w:r w:rsidRPr="00E37321">
        <w:rPr>
          <w:lang w:eastAsia="cs-CZ"/>
        </w:rPr>
        <w:t>o příjemcích nebo kategoriích příjemců, kterým jsou osobní údaje předávány</w:t>
      </w:r>
      <w:r w:rsidR="00D559E6" w:rsidRPr="00E37321">
        <w:rPr>
          <w:lang w:eastAsia="cs-CZ"/>
        </w:rPr>
        <w:t>;</w:t>
      </w:r>
    </w:p>
    <w:p w:rsidR="00E10943" w:rsidRDefault="00CF3AD6">
      <w:pPr>
        <w:pStyle w:val="Odstavecseseznamem"/>
        <w:numPr>
          <w:ilvl w:val="0"/>
          <w:numId w:val="11"/>
        </w:numPr>
        <w:ind w:hanging="294"/>
        <w:jc w:val="both"/>
        <w:rPr>
          <w:lang w:eastAsia="cs-CZ"/>
        </w:rPr>
      </w:pPr>
      <w:r w:rsidRPr="00E37321">
        <w:rPr>
          <w:lang w:eastAsia="cs-CZ"/>
        </w:rPr>
        <w:t>o předávání do třetích zemí a mezinárodním organizacím</w:t>
      </w:r>
      <w:r w:rsidR="00D559E6" w:rsidRPr="00E37321">
        <w:rPr>
          <w:lang w:eastAsia="cs-CZ"/>
        </w:rPr>
        <w:t>;</w:t>
      </w:r>
      <w:r w:rsidRPr="00E37321">
        <w:rPr>
          <w:lang w:eastAsia="cs-CZ"/>
        </w:rPr>
        <w:t xml:space="preserve"> </w:t>
      </w:r>
    </w:p>
    <w:p w:rsidR="00E10943" w:rsidRDefault="00CF3AD6">
      <w:pPr>
        <w:pStyle w:val="Odstavecseseznamem"/>
        <w:numPr>
          <w:ilvl w:val="0"/>
          <w:numId w:val="11"/>
        </w:numPr>
        <w:ind w:hanging="294"/>
        <w:jc w:val="both"/>
        <w:rPr>
          <w:lang w:eastAsia="cs-CZ"/>
        </w:rPr>
      </w:pPr>
      <w:r w:rsidRPr="00E37321">
        <w:rPr>
          <w:lang w:eastAsia="cs-CZ"/>
        </w:rPr>
        <w:t>o době, po kterou jsou osobní údaje uloženy</w:t>
      </w:r>
      <w:r w:rsidR="00D559E6" w:rsidRPr="00E37321">
        <w:rPr>
          <w:lang w:eastAsia="cs-CZ"/>
        </w:rPr>
        <w:t>;</w:t>
      </w:r>
    </w:p>
    <w:p w:rsidR="00E10943" w:rsidRDefault="00CF3AD6">
      <w:pPr>
        <w:pStyle w:val="Odstavecseseznamem"/>
        <w:numPr>
          <w:ilvl w:val="0"/>
          <w:numId w:val="11"/>
        </w:numPr>
        <w:ind w:hanging="294"/>
        <w:jc w:val="both"/>
        <w:rPr>
          <w:lang w:eastAsia="cs-CZ"/>
        </w:rPr>
      </w:pPr>
      <w:r w:rsidRPr="00613513">
        <w:rPr>
          <w:lang w:eastAsia="cs-CZ"/>
        </w:rPr>
        <w:t>že dochází k automatizovanému rozhodování včetně profilování a informace</w:t>
      </w:r>
      <w:r w:rsidR="006F7EBB">
        <w:rPr>
          <w:lang w:eastAsia="cs-CZ"/>
        </w:rPr>
        <w:t xml:space="preserve"> </w:t>
      </w:r>
      <w:r w:rsidRPr="00613513">
        <w:rPr>
          <w:lang w:eastAsia="cs-CZ"/>
        </w:rPr>
        <w:t>o použitém</w:t>
      </w:r>
      <w:r w:rsidR="006F7EBB">
        <w:rPr>
          <w:lang w:eastAsia="cs-CZ"/>
        </w:rPr>
        <w:t xml:space="preserve"> </w:t>
      </w:r>
      <w:r w:rsidRPr="00613513">
        <w:rPr>
          <w:lang w:eastAsia="cs-CZ"/>
        </w:rPr>
        <w:t>postupu a důsledcích takového zpracování</w:t>
      </w:r>
      <w:r w:rsidR="00D559E6" w:rsidRPr="00613513">
        <w:rPr>
          <w:lang w:eastAsia="cs-CZ"/>
        </w:rPr>
        <w:t>;</w:t>
      </w:r>
    </w:p>
    <w:p w:rsidR="00E10943" w:rsidRDefault="00D559E6">
      <w:pPr>
        <w:pStyle w:val="Odstavecseseznamem"/>
        <w:numPr>
          <w:ilvl w:val="0"/>
          <w:numId w:val="11"/>
        </w:numPr>
        <w:ind w:hanging="294"/>
        <w:jc w:val="both"/>
        <w:rPr>
          <w:lang w:eastAsia="cs-CZ"/>
        </w:rPr>
      </w:pPr>
      <w:r w:rsidRPr="00E37321">
        <w:rPr>
          <w:lang w:eastAsia="cs-CZ"/>
        </w:rPr>
        <w:t xml:space="preserve">o </w:t>
      </w:r>
      <w:r w:rsidR="00CF3AD6" w:rsidRPr="00E37321">
        <w:rPr>
          <w:lang w:eastAsia="cs-CZ"/>
        </w:rPr>
        <w:t xml:space="preserve">konkretizaci oprávněného zájmu </w:t>
      </w:r>
      <w:r w:rsidR="00050DA6">
        <w:rPr>
          <w:lang w:eastAsia="cs-CZ"/>
        </w:rPr>
        <w:t>správce</w:t>
      </w:r>
      <w:r w:rsidRPr="00E37321">
        <w:rPr>
          <w:lang w:eastAsia="cs-CZ"/>
        </w:rPr>
        <w:t>;</w:t>
      </w:r>
    </w:p>
    <w:p w:rsidR="00CF3AD6" w:rsidRDefault="00CF3AD6">
      <w:pPr>
        <w:pStyle w:val="Odstavecseseznamem"/>
        <w:numPr>
          <w:ilvl w:val="0"/>
          <w:numId w:val="11"/>
        </w:numPr>
        <w:ind w:hanging="294"/>
        <w:jc w:val="both"/>
        <w:rPr>
          <w:lang w:eastAsia="cs-CZ"/>
        </w:rPr>
      </w:pPr>
      <w:r w:rsidRPr="00E37321">
        <w:rPr>
          <w:lang w:eastAsia="cs-CZ"/>
        </w:rPr>
        <w:t>o zdroji, ze kterého osobní údaje pocházejí.</w:t>
      </w:r>
    </w:p>
    <w:p w:rsidR="006F7EBB" w:rsidRDefault="00E228D5">
      <w:pPr>
        <w:pStyle w:val="Odstavecseseznamem"/>
        <w:ind w:left="426" w:hanging="426"/>
        <w:jc w:val="both"/>
        <w:rPr>
          <w:lang w:eastAsia="cs-CZ"/>
        </w:rPr>
      </w:pPr>
      <w:r>
        <w:rPr>
          <w:lang w:eastAsia="cs-CZ"/>
        </w:rPr>
        <w:t>2.</w:t>
      </w:r>
      <w:r>
        <w:rPr>
          <w:lang w:eastAsia="cs-CZ"/>
        </w:rPr>
        <w:tab/>
      </w:r>
      <w:r w:rsidR="00CF3AD6" w:rsidRPr="007A18D6">
        <w:rPr>
          <w:lang w:eastAsia="cs-CZ"/>
        </w:rPr>
        <w:t xml:space="preserve">Pokud </w:t>
      </w:r>
      <w:r w:rsidR="00050DA6">
        <w:rPr>
          <w:lang w:eastAsia="cs-CZ"/>
        </w:rPr>
        <w:t>správce</w:t>
      </w:r>
      <w:r w:rsidR="00CF3AD6" w:rsidRPr="007A18D6">
        <w:rPr>
          <w:lang w:eastAsia="cs-CZ"/>
        </w:rPr>
        <w:t xml:space="preserve"> rozhodne dále zpracovávat osobní údaje pro jiný účel, než je účel, </w:t>
      </w:r>
      <w:r w:rsidR="00CF3AD6" w:rsidRPr="00513763">
        <w:rPr>
          <w:lang w:eastAsia="cs-CZ"/>
        </w:rPr>
        <w:t>pro</w:t>
      </w:r>
      <w:r w:rsidR="00CF3AD6" w:rsidRPr="007A18D6">
        <w:rPr>
          <w:lang w:eastAsia="cs-CZ"/>
        </w:rPr>
        <w:t xml:space="preserve"> který byly osobní údaje shromážděny, poskytne subjektu údajů ještě před uvedeným dalším zpracováním </w:t>
      </w:r>
      <w:r w:rsidR="00CF3AD6" w:rsidRPr="007A18D6">
        <w:rPr>
          <w:lang w:eastAsia="cs-CZ"/>
        </w:rPr>
        <w:lastRenderedPageBreak/>
        <w:t xml:space="preserve">informace o tom jiném účelu a dalších souvisejících skutečnostech. </w:t>
      </w:r>
      <w:r w:rsidR="00050DA6">
        <w:rPr>
          <w:lang w:eastAsia="cs-CZ"/>
        </w:rPr>
        <w:t xml:space="preserve">Správce </w:t>
      </w:r>
      <w:r w:rsidR="00CF3AD6" w:rsidRPr="007A18D6">
        <w:rPr>
          <w:lang w:eastAsia="cs-CZ"/>
        </w:rPr>
        <w:t>postupuje v této záležitosti vždy na základě platné legislativy.</w:t>
      </w:r>
    </w:p>
    <w:p w:rsidR="006F7EBB" w:rsidRPr="00E10943" w:rsidRDefault="00E228D5">
      <w:pPr>
        <w:pStyle w:val="Odstavecseseznamem"/>
        <w:ind w:left="426" w:hanging="426"/>
        <w:jc w:val="both"/>
        <w:rPr>
          <w:lang w:eastAsia="cs-CZ"/>
        </w:rPr>
      </w:pPr>
      <w:r>
        <w:rPr>
          <w:rFonts w:eastAsia="Times New Roman" w:cs="Arial"/>
          <w:lang w:eastAsia="cs-CZ"/>
        </w:rPr>
        <w:t>3.</w:t>
      </w:r>
      <w:r>
        <w:rPr>
          <w:rFonts w:eastAsia="Times New Roman" w:cs="Arial"/>
          <w:lang w:eastAsia="cs-CZ"/>
        </w:rPr>
        <w:tab/>
      </w:r>
      <w:r w:rsidR="00CF3AD6" w:rsidRPr="006F7EBB">
        <w:rPr>
          <w:rFonts w:eastAsia="Times New Roman" w:cs="Arial"/>
          <w:lang w:eastAsia="cs-CZ"/>
        </w:rPr>
        <w:t>Informační povinnost na správce nedopadá, pokud subjekt údajů dané informace již má a do té míry, v níž je má.</w:t>
      </w:r>
    </w:p>
    <w:p w:rsidR="00510F06" w:rsidRPr="006F7EBB" w:rsidRDefault="00E228D5">
      <w:pPr>
        <w:pStyle w:val="Odstavecseseznamem"/>
        <w:ind w:left="426" w:hanging="426"/>
        <w:jc w:val="both"/>
        <w:rPr>
          <w:lang w:eastAsia="cs-CZ"/>
        </w:rPr>
      </w:pPr>
      <w:r>
        <w:rPr>
          <w:rFonts w:eastAsia="Times New Roman" w:cs="Arial"/>
          <w:bCs/>
          <w:lang w:eastAsia="cs-CZ"/>
        </w:rPr>
        <w:t>4.</w:t>
      </w:r>
      <w:r>
        <w:rPr>
          <w:rFonts w:eastAsia="Times New Roman" w:cs="Arial"/>
          <w:bCs/>
          <w:lang w:eastAsia="cs-CZ"/>
        </w:rPr>
        <w:tab/>
      </w:r>
      <w:r w:rsidR="00D60BC9" w:rsidRPr="00513763">
        <w:rPr>
          <w:rFonts w:eastAsia="Times New Roman" w:cs="Arial"/>
          <w:bCs/>
          <w:lang w:eastAsia="cs-CZ"/>
        </w:rPr>
        <w:t>Další p</w:t>
      </w:r>
      <w:r w:rsidR="00CF3AD6" w:rsidRPr="00513763">
        <w:rPr>
          <w:rFonts w:eastAsia="Times New Roman" w:cs="Arial"/>
          <w:bCs/>
          <w:lang w:eastAsia="cs-CZ"/>
        </w:rPr>
        <w:t>ráva subjektu údajů:</w:t>
      </w:r>
    </w:p>
    <w:p w:rsidR="00E10943" w:rsidRDefault="00CF3AD6">
      <w:pPr>
        <w:pStyle w:val="Odstavecseseznamem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 w:cs="Arial"/>
          <w:lang w:eastAsia="cs-CZ"/>
        </w:rPr>
      </w:pPr>
      <w:r w:rsidRPr="00E10943">
        <w:rPr>
          <w:rFonts w:eastAsia="Times New Roman" w:cs="Arial"/>
          <w:b/>
          <w:lang w:eastAsia="cs-CZ"/>
        </w:rPr>
        <w:t>Právo na i</w:t>
      </w:r>
      <w:r w:rsidRPr="00E10943">
        <w:rPr>
          <w:rFonts w:eastAsia="Times New Roman" w:cs="Arial"/>
          <w:b/>
          <w:bCs/>
          <w:lang w:eastAsia="cs-CZ"/>
        </w:rPr>
        <w:t>nformaci</w:t>
      </w:r>
      <w:r w:rsidRPr="00E10943">
        <w:rPr>
          <w:rFonts w:eastAsia="Times New Roman" w:cs="Arial"/>
          <w:lang w:eastAsia="cs-CZ"/>
        </w:rPr>
        <w:t xml:space="preserve">, zda jsou či nejsou </w:t>
      </w:r>
      <w:r w:rsidR="00050DA6" w:rsidRPr="00E10943">
        <w:rPr>
          <w:rFonts w:eastAsia="Times New Roman" w:cs="Arial"/>
          <w:lang w:eastAsia="cs-CZ"/>
        </w:rPr>
        <w:t xml:space="preserve">osobní údaje subjektu údajů </w:t>
      </w:r>
      <w:r w:rsidRPr="00E10943">
        <w:rPr>
          <w:rFonts w:eastAsia="Times New Roman" w:cs="Arial"/>
          <w:lang w:eastAsia="cs-CZ"/>
        </w:rPr>
        <w:t>zpracovávány.</w:t>
      </w:r>
    </w:p>
    <w:p w:rsidR="00E10943" w:rsidRDefault="00CF3AD6">
      <w:pPr>
        <w:pStyle w:val="Odstavecseseznamem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 w:cs="Arial"/>
          <w:lang w:eastAsia="cs-CZ"/>
        </w:rPr>
      </w:pPr>
      <w:r w:rsidRPr="00E10943">
        <w:rPr>
          <w:rFonts w:eastAsia="Times New Roman" w:cs="Arial"/>
          <w:b/>
          <w:lang w:eastAsia="cs-CZ"/>
        </w:rPr>
        <w:t xml:space="preserve">Právo na </w:t>
      </w:r>
      <w:r w:rsidRPr="00E10943">
        <w:rPr>
          <w:rFonts w:eastAsia="Times New Roman" w:cs="Arial"/>
          <w:b/>
          <w:bCs/>
          <w:lang w:eastAsia="cs-CZ"/>
        </w:rPr>
        <w:t>přístup</w:t>
      </w:r>
      <w:r w:rsidRPr="00E10943">
        <w:rPr>
          <w:rFonts w:eastAsia="Times New Roman" w:cs="Arial"/>
          <w:lang w:eastAsia="cs-CZ"/>
        </w:rPr>
        <w:t xml:space="preserve"> k osobním údajům, které jsou o subjektu údajů zpracovávány.</w:t>
      </w:r>
    </w:p>
    <w:p w:rsidR="00E10943" w:rsidRDefault="00CF3AD6">
      <w:pPr>
        <w:pStyle w:val="Odstavecseseznamem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 w:cs="Arial"/>
          <w:lang w:eastAsia="cs-CZ"/>
        </w:rPr>
      </w:pPr>
      <w:r w:rsidRPr="00E10943">
        <w:rPr>
          <w:rFonts w:eastAsia="Times New Roman" w:cs="Arial"/>
          <w:b/>
          <w:bCs/>
          <w:lang w:eastAsia="cs-CZ"/>
        </w:rPr>
        <w:t>Právo na opravu</w:t>
      </w:r>
      <w:r w:rsidRPr="00E10943">
        <w:rPr>
          <w:rFonts w:eastAsia="Times New Roman" w:cs="Arial"/>
          <w:lang w:eastAsia="cs-CZ"/>
        </w:rPr>
        <w:t xml:space="preserve"> nepřesných a doplnění neúplných osobních údajů, které s</w:t>
      </w:r>
      <w:r w:rsidR="00B443DF" w:rsidRPr="00E10943">
        <w:rPr>
          <w:rFonts w:eastAsia="Times New Roman" w:cs="Arial"/>
          <w:lang w:eastAsia="cs-CZ"/>
        </w:rPr>
        <w:t xml:space="preserve">e </w:t>
      </w:r>
      <w:r w:rsidRPr="00E10943">
        <w:rPr>
          <w:rFonts w:eastAsia="Times New Roman" w:cs="Arial"/>
          <w:lang w:eastAsia="cs-CZ"/>
        </w:rPr>
        <w:t>týkají</w:t>
      </w:r>
      <w:r w:rsidR="00050DA6" w:rsidRPr="00E10943">
        <w:rPr>
          <w:rFonts w:eastAsia="Times New Roman" w:cs="Arial"/>
          <w:lang w:eastAsia="cs-CZ"/>
        </w:rPr>
        <w:t xml:space="preserve"> subjektu údajů</w:t>
      </w:r>
      <w:r w:rsidRPr="00E10943">
        <w:rPr>
          <w:rFonts w:eastAsia="Times New Roman" w:cs="Arial"/>
          <w:lang w:eastAsia="cs-CZ"/>
        </w:rPr>
        <w:t>.</w:t>
      </w:r>
    </w:p>
    <w:p w:rsidR="00CF3AD6" w:rsidRPr="00E10943" w:rsidRDefault="00CF3AD6">
      <w:pPr>
        <w:pStyle w:val="Odstavecseseznamem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 w:cs="Arial"/>
          <w:lang w:eastAsia="cs-CZ"/>
        </w:rPr>
      </w:pPr>
      <w:r w:rsidRPr="00E10943">
        <w:rPr>
          <w:rFonts w:eastAsia="Times New Roman" w:cs="Arial"/>
          <w:b/>
          <w:bCs/>
          <w:lang w:eastAsia="cs-CZ"/>
        </w:rPr>
        <w:t>Právo na výmaz</w:t>
      </w:r>
      <w:r w:rsidRPr="00E10943">
        <w:rPr>
          <w:rFonts w:eastAsia="Times New Roman" w:cs="Arial"/>
          <w:lang w:eastAsia="cs-CZ"/>
        </w:rPr>
        <w:t xml:space="preserve"> osobních údajů, které se týkají</w:t>
      </w:r>
      <w:r w:rsidR="00050DA6" w:rsidRPr="00E10943">
        <w:rPr>
          <w:rFonts w:eastAsia="Times New Roman" w:cs="Arial"/>
          <w:lang w:eastAsia="cs-CZ"/>
        </w:rPr>
        <w:t xml:space="preserve"> subjektu údajů</w:t>
      </w:r>
      <w:r w:rsidRPr="00E10943">
        <w:rPr>
          <w:rFonts w:eastAsia="Times New Roman" w:cs="Arial"/>
          <w:lang w:eastAsia="cs-CZ"/>
        </w:rPr>
        <w:t>, a to bez zbytečného odkladu („právo být zapomenut“), a to tehdy, pokud je dán jeden z těchto následujících důvodů:</w:t>
      </w:r>
    </w:p>
    <w:p w:rsidR="006F7EBB" w:rsidRDefault="00CF3AD6">
      <w:pPr>
        <w:pStyle w:val="Odstavecseseznamem"/>
        <w:numPr>
          <w:ilvl w:val="0"/>
          <w:numId w:val="5"/>
        </w:numPr>
        <w:spacing w:after="0" w:line="240" w:lineRule="auto"/>
        <w:ind w:left="993" w:hanging="294"/>
        <w:jc w:val="both"/>
        <w:rPr>
          <w:rFonts w:eastAsia="Times New Roman" w:cs="Arial"/>
          <w:lang w:eastAsia="cs-CZ"/>
        </w:rPr>
      </w:pPr>
      <w:r w:rsidRPr="006F7EBB">
        <w:rPr>
          <w:rFonts w:eastAsia="Times New Roman" w:cs="Arial"/>
          <w:lang w:eastAsia="cs-CZ"/>
        </w:rPr>
        <w:t>osobní údaje již nejsou potřebné pro účely, pro které byly shromážděny nebo jinak zpracovávány</w:t>
      </w:r>
      <w:r w:rsidR="00BD7419" w:rsidRPr="006F7EBB">
        <w:rPr>
          <w:rFonts w:eastAsia="Times New Roman" w:cs="Arial"/>
          <w:lang w:eastAsia="cs-CZ"/>
        </w:rPr>
        <w:t>;</w:t>
      </w:r>
    </w:p>
    <w:p w:rsidR="006F7EBB" w:rsidRDefault="00CF3AD6">
      <w:pPr>
        <w:pStyle w:val="Odstavecseseznamem"/>
        <w:numPr>
          <w:ilvl w:val="0"/>
          <w:numId w:val="5"/>
        </w:numPr>
        <w:spacing w:after="0" w:line="240" w:lineRule="auto"/>
        <w:ind w:left="993" w:hanging="294"/>
        <w:jc w:val="both"/>
        <w:rPr>
          <w:rFonts w:eastAsia="Times New Roman" w:cs="Arial"/>
          <w:lang w:eastAsia="cs-CZ"/>
        </w:rPr>
      </w:pPr>
      <w:r w:rsidRPr="006F7EBB">
        <w:rPr>
          <w:rFonts w:eastAsia="Times New Roman" w:cs="Arial"/>
          <w:lang w:eastAsia="cs-CZ"/>
        </w:rPr>
        <w:t>subjekt údajů odvol</w:t>
      </w:r>
      <w:r w:rsidR="00CB4A96">
        <w:rPr>
          <w:rFonts w:eastAsia="Times New Roman" w:cs="Arial"/>
          <w:lang w:eastAsia="cs-CZ"/>
        </w:rPr>
        <w:t>al</w:t>
      </w:r>
      <w:r w:rsidRPr="006F7EBB">
        <w:rPr>
          <w:rFonts w:eastAsia="Times New Roman" w:cs="Arial"/>
          <w:lang w:eastAsia="cs-CZ"/>
        </w:rPr>
        <w:t xml:space="preserve"> souhlas, na jehož základě byly osobní údaje zpracovávány a neexistuje žádný další právní důvod zpracování</w:t>
      </w:r>
      <w:r w:rsidR="00BD7419" w:rsidRPr="006F7EBB">
        <w:rPr>
          <w:rFonts w:eastAsia="Times New Roman" w:cs="Arial"/>
          <w:lang w:eastAsia="cs-CZ"/>
        </w:rPr>
        <w:t>;</w:t>
      </w:r>
    </w:p>
    <w:p w:rsidR="006F7EBB" w:rsidRDefault="00CF3AD6">
      <w:pPr>
        <w:pStyle w:val="Odstavecseseznamem"/>
        <w:numPr>
          <w:ilvl w:val="0"/>
          <w:numId w:val="5"/>
        </w:numPr>
        <w:spacing w:after="0" w:line="240" w:lineRule="auto"/>
        <w:ind w:left="993" w:hanging="294"/>
        <w:jc w:val="both"/>
        <w:rPr>
          <w:rFonts w:eastAsia="Times New Roman" w:cs="Arial"/>
          <w:lang w:eastAsia="cs-CZ"/>
        </w:rPr>
      </w:pPr>
      <w:r w:rsidRPr="006F7EBB">
        <w:rPr>
          <w:rFonts w:eastAsia="Times New Roman" w:cs="Arial"/>
          <w:lang w:eastAsia="cs-CZ"/>
        </w:rPr>
        <w:t>subjekt údajů vznese námitky proti zpracování a neexistují žádné převažující oprávnění důvody pro zpracování</w:t>
      </w:r>
      <w:r w:rsidR="00BD7419" w:rsidRPr="006F7EBB">
        <w:rPr>
          <w:rFonts w:eastAsia="Times New Roman" w:cs="Arial"/>
          <w:lang w:eastAsia="cs-CZ"/>
        </w:rPr>
        <w:t>;</w:t>
      </w:r>
    </w:p>
    <w:p w:rsidR="006F7EBB" w:rsidRDefault="00CF3AD6">
      <w:pPr>
        <w:pStyle w:val="Odstavecseseznamem"/>
        <w:numPr>
          <w:ilvl w:val="0"/>
          <w:numId w:val="5"/>
        </w:numPr>
        <w:spacing w:after="0" w:line="240" w:lineRule="auto"/>
        <w:ind w:left="993" w:hanging="294"/>
        <w:jc w:val="both"/>
        <w:rPr>
          <w:rFonts w:eastAsia="Times New Roman" w:cs="Arial"/>
          <w:lang w:eastAsia="cs-CZ"/>
        </w:rPr>
      </w:pPr>
      <w:r w:rsidRPr="006F7EBB">
        <w:rPr>
          <w:rFonts w:eastAsia="Times New Roman" w:cs="Arial"/>
          <w:lang w:eastAsia="cs-CZ"/>
        </w:rPr>
        <w:t>osobní údaje byly zpracovány protiprávně</w:t>
      </w:r>
      <w:r w:rsidR="00BD7419" w:rsidRPr="006F7EBB">
        <w:rPr>
          <w:rFonts w:eastAsia="Times New Roman" w:cs="Arial"/>
          <w:lang w:eastAsia="cs-CZ"/>
        </w:rPr>
        <w:t>;</w:t>
      </w:r>
    </w:p>
    <w:p w:rsidR="006F7EBB" w:rsidRDefault="00CF3AD6">
      <w:pPr>
        <w:pStyle w:val="Odstavecseseznamem"/>
        <w:numPr>
          <w:ilvl w:val="0"/>
          <w:numId w:val="5"/>
        </w:numPr>
        <w:spacing w:after="0" w:line="240" w:lineRule="auto"/>
        <w:ind w:left="993" w:hanging="294"/>
        <w:jc w:val="both"/>
        <w:rPr>
          <w:rFonts w:eastAsia="Times New Roman" w:cs="Arial"/>
          <w:lang w:eastAsia="cs-CZ"/>
        </w:rPr>
      </w:pPr>
      <w:r w:rsidRPr="006F7EBB">
        <w:rPr>
          <w:rFonts w:eastAsia="Times New Roman" w:cs="Arial"/>
          <w:lang w:eastAsia="cs-CZ"/>
        </w:rPr>
        <w:t>osobní údaje musí být vymazány ke splnění právní povinnosti</w:t>
      </w:r>
      <w:r w:rsidR="00BD7419" w:rsidRPr="006F7EBB">
        <w:rPr>
          <w:rFonts w:eastAsia="Times New Roman" w:cs="Arial"/>
          <w:lang w:eastAsia="cs-CZ"/>
        </w:rPr>
        <w:t>;</w:t>
      </w:r>
    </w:p>
    <w:p w:rsidR="00E37321" w:rsidRPr="006F7EBB" w:rsidRDefault="00CF3AD6">
      <w:pPr>
        <w:pStyle w:val="Odstavecseseznamem"/>
        <w:numPr>
          <w:ilvl w:val="0"/>
          <w:numId w:val="5"/>
        </w:numPr>
        <w:spacing w:after="0" w:line="240" w:lineRule="auto"/>
        <w:ind w:left="993" w:hanging="294"/>
        <w:jc w:val="both"/>
        <w:rPr>
          <w:rFonts w:eastAsia="Times New Roman" w:cs="Arial"/>
          <w:lang w:eastAsia="cs-CZ"/>
        </w:rPr>
      </w:pPr>
      <w:r w:rsidRPr="006F7EBB">
        <w:rPr>
          <w:rFonts w:eastAsia="Times New Roman" w:cs="Arial"/>
          <w:lang w:eastAsia="cs-CZ"/>
        </w:rPr>
        <w:t>pokud osobní údaje byly shromážděny v souvislosti nabídkou služeb informační společnosti přímo dítěti do věku 1</w:t>
      </w:r>
      <w:r w:rsidR="00A4168F">
        <w:rPr>
          <w:rFonts w:eastAsia="Times New Roman" w:cs="Arial"/>
          <w:lang w:eastAsia="cs-CZ"/>
        </w:rPr>
        <w:t>5</w:t>
      </w:r>
      <w:r w:rsidRPr="006F7EBB">
        <w:rPr>
          <w:rFonts w:eastAsia="Times New Roman" w:cs="Arial"/>
          <w:lang w:eastAsia="cs-CZ"/>
        </w:rPr>
        <w:t xml:space="preserve"> let.</w:t>
      </w:r>
    </w:p>
    <w:p w:rsidR="00CF3AD6" w:rsidRPr="00E10943" w:rsidRDefault="00CF3AD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lang w:eastAsia="cs-CZ"/>
        </w:rPr>
      </w:pPr>
      <w:r w:rsidRPr="00E10943">
        <w:rPr>
          <w:rFonts w:eastAsia="Times New Roman" w:cs="Arial"/>
          <w:b/>
          <w:lang w:eastAsia="cs-CZ"/>
        </w:rPr>
        <w:t>Právo na</w:t>
      </w:r>
      <w:r w:rsidRPr="00E10943">
        <w:rPr>
          <w:rFonts w:eastAsia="Times New Roman" w:cs="Arial"/>
          <w:b/>
          <w:bCs/>
          <w:lang w:eastAsia="cs-CZ"/>
        </w:rPr>
        <w:t xml:space="preserve"> omezené zpracování</w:t>
      </w:r>
      <w:r w:rsidRPr="00E10943">
        <w:rPr>
          <w:rFonts w:eastAsia="Times New Roman" w:cs="Arial"/>
          <w:lang w:eastAsia="cs-CZ"/>
        </w:rPr>
        <w:t>, a to v kterémkoli z těchto případů:</w:t>
      </w:r>
    </w:p>
    <w:p w:rsidR="006F7EBB" w:rsidRDefault="00CF3AD6">
      <w:pPr>
        <w:pStyle w:val="Odstavecseseznamem"/>
        <w:numPr>
          <w:ilvl w:val="0"/>
          <w:numId w:val="5"/>
        </w:numPr>
        <w:spacing w:after="0" w:line="240" w:lineRule="auto"/>
        <w:ind w:left="993" w:hanging="284"/>
        <w:jc w:val="both"/>
        <w:rPr>
          <w:rFonts w:eastAsia="Times New Roman" w:cs="Arial"/>
          <w:lang w:eastAsia="cs-CZ"/>
        </w:rPr>
      </w:pPr>
      <w:r w:rsidRPr="006F7EBB">
        <w:rPr>
          <w:rFonts w:eastAsia="Times New Roman" w:cs="Arial"/>
          <w:lang w:eastAsia="cs-CZ"/>
        </w:rPr>
        <w:t>subjekt údajů popírá přesnost osobních údajů, a to na dobu potřebnou k tomu, aby správce mohl přesnost osobních údajů ověřit</w:t>
      </w:r>
      <w:r w:rsidR="00BD7419" w:rsidRPr="006F7EBB">
        <w:rPr>
          <w:rFonts w:eastAsia="Times New Roman" w:cs="Arial"/>
          <w:lang w:eastAsia="cs-CZ"/>
        </w:rPr>
        <w:t>;</w:t>
      </w:r>
    </w:p>
    <w:p w:rsidR="006F7EBB" w:rsidRDefault="00CF3AD6">
      <w:pPr>
        <w:pStyle w:val="Odstavecseseznamem"/>
        <w:numPr>
          <w:ilvl w:val="0"/>
          <w:numId w:val="5"/>
        </w:numPr>
        <w:spacing w:after="0" w:line="240" w:lineRule="auto"/>
        <w:ind w:left="993" w:hanging="284"/>
        <w:jc w:val="both"/>
        <w:rPr>
          <w:rFonts w:eastAsia="Times New Roman" w:cs="Arial"/>
          <w:lang w:eastAsia="cs-CZ"/>
        </w:rPr>
      </w:pPr>
      <w:r w:rsidRPr="006F7EBB">
        <w:rPr>
          <w:rFonts w:eastAsia="Times New Roman" w:cs="Arial"/>
          <w:lang w:eastAsia="cs-CZ"/>
        </w:rPr>
        <w:t>zpracování je protiprávní a subjekt údajů odmítá výmaz osobních údajů a žádá místo toho o omezení jejich použití</w:t>
      </w:r>
      <w:r w:rsidR="00BD7419" w:rsidRPr="006F7EBB">
        <w:rPr>
          <w:rFonts w:eastAsia="Times New Roman" w:cs="Arial"/>
          <w:lang w:eastAsia="cs-CZ"/>
        </w:rPr>
        <w:t>;</w:t>
      </w:r>
    </w:p>
    <w:p w:rsidR="006F7EBB" w:rsidRDefault="00CF3AD6">
      <w:pPr>
        <w:pStyle w:val="Odstavecseseznamem"/>
        <w:numPr>
          <w:ilvl w:val="0"/>
          <w:numId w:val="5"/>
        </w:numPr>
        <w:spacing w:after="0" w:line="240" w:lineRule="auto"/>
        <w:ind w:left="993" w:hanging="284"/>
        <w:jc w:val="both"/>
        <w:rPr>
          <w:rFonts w:eastAsia="Times New Roman" w:cs="Arial"/>
          <w:lang w:eastAsia="cs-CZ"/>
        </w:rPr>
      </w:pPr>
      <w:r w:rsidRPr="006F7EBB">
        <w:rPr>
          <w:rFonts w:eastAsia="Times New Roman" w:cs="Arial"/>
          <w:lang w:eastAsia="cs-CZ"/>
        </w:rPr>
        <w:t>správce již osobní údaje nepotřebuje pro účely zpracování, ale subjekt údajů je požaduje pro určení, výkon nebo obhajobu právních nároků</w:t>
      </w:r>
      <w:r w:rsidR="00BD7419" w:rsidRPr="006F7EBB">
        <w:rPr>
          <w:rFonts w:eastAsia="Times New Roman" w:cs="Arial"/>
          <w:lang w:eastAsia="cs-CZ"/>
        </w:rPr>
        <w:t>;</w:t>
      </w:r>
    </w:p>
    <w:p w:rsidR="00BD7419" w:rsidRDefault="00CF3AD6" w:rsidP="00C30E3F">
      <w:pPr>
        <w:pStyle w:val="Odstavecseseznamem"/>
        <w:numPr>
          <w:ilvl w:val="0"/>
          <w:numId w:val="5"/>
        </w:numPr>
        <w:spacing w:after="0" w:line="240" w:lineRule="auto"/>
        <w:ind w:left="993" w:hanging="284"/>
        <w:jc w:val="both"/>
        <w:rPr>
          <w:rFonts w:eastAsia="Times New Roman" w:cs="Arial"/>
          <w:lang w:eastAsia="cs-CZ"/>
        </w:rPr>
      </w:pPr>
      <w:r w:rsidRPr="006F7EBB">
        <w:rPr>
          <w:rFonts w:eastAsia="Times New Roman" w:cs="Arial"/>
          <w:lang w:eastAsia="cs-CZ"/>
        </w:rPr>
        <w:t xml:space="preserve">subjekt údajů vznesl námitku proti zpracování v případě zpracování v oprávněném zájmu </w:t>
      </w:r>
      <w:r w:rsidR="006E0E6D">
        <w:rPr>
          <w:rFonts w:cs="Arial"/>
          <w:lang w:eastAsia="cs-CZ"/>
        </w:rPr>
        <w:t>správce</w:t>
      </w:r>
      <w:r w:rsidRPr="006F7EBB">
        <w:rPr>
          <w:rFonts w:eastAsia="Times New Roman" w:cs="Arial"/>
          <w:lang w:eastAsia="cs-CZ"/>
        </w:rPr>
        <w:t xml:space="preserve"> či třetích osob, dokud nebude ověřeno, zda oprávněné důvody správce převažují nad oprávněnými důvody subjektu údajů.</w:t>
      </w:r>
    </w:p>
    <w:p w:rsidR="006C0400" w:rsidRPr="006C0400" w:rsidRDefault="006C0400" w:rsidP="006C0400">
      <w:pPr>
        <w:pStyle w:val="Odstavecseseznamem"/>
        <w:spacing w:after="0" w:line="240" w:lineRule="auto"/>
        <w:jc w:val="both"/>
        <w:rPr>
          <w:rFonts w:eastAsia="Times New Roman" w:cs="Arial"/>
          <w:lang w:eastAsia="cs-CZ"/>
        </w:rPr>
      </w:pPr>
      <w:r w:rsidRPr="009E5CFF">
        <w:rPr>
          <w:rFonts w:eastAsia="Times New Roman" w:cs="Arial"/>
          <w:lang w:eastAsia="cs-CZ"/>
        </w:rPr>
        <w:t>Pokud bylo zpracování osobních údajů omezeno podle čl. 18 odst. 1 nařízení Evropského parlamentu a Rady (EU) 2016/679, není tím dotčena povinnost správce nebo zpracovatele tyto osobní údaje předat nebo zpřístupnit, je-li tato povinnost stanovena právním předpisem. Tyto údaje se při předání nebo zpřístupnění označí jako údaje uvedené v čl. 18 odst. 1 nařízení Evropského parlamentu a Rady (EU) 2016/679.</w:t>
      </w:r>
    </w:p>
    <w:p w:rsidR="00E10943" w:rsidRPr="00E10943" w:rsidRDefault="00CF3AD6">
      <w:pPr>
        <w:pStyle w:val="Odstavecseseznamem"/>
        <w:numPr>
          <w:ilvl w:val="0"/>
          <w:numId w:val="4"/>
        </w:numPr>
        <w:spacing w:after="0" w:line="240" w:lineRule="auto"/>
        <w:ind w:hanging="294"/>
        <w:jc w:val="both"/>
        <w:rPr>
          <w:rFonts w:eastAsia="Times New Roman" w:cs="Arial"/>
          <w:b/>
          <w:lang w:eastAsia="cs-CZ"/>
        </w:rPr>
      </w:pPr>
      <w:r w:rsidRPr="00E10943">
        <w:rPr>
          <w:rFonts w:eastAsia="Times New Roman" w:cs="Arial"/>
          <w:b/>
          <w:lang w:eastAsia="cs-CZ"/>
        </w:rPr>
        <w:t>Právo vznést</w:t>
      </w:r>
      <w:r w:rsidRPr="00E10943">
        <w:rPr>
          <w:rFonts w:eastAsia="Times New Roman" w:cs="Arial"/>
          <w:lang w:eastAsia="cs-CZ"/>
        </w:rPr>
        <w:t xml:space="preserve"> </w:t>
      </w:r>
      <w:r w:rsidRPr="00E10943">
        <w:rPr>
          <w:rFonts w:eastAsia="Times New Roman" w:cs="Arial"/>
          <w:b/>
          <w:bCs/>
          <w:lang w:eastAsia="cs-CZ"/>
        </w:rPr>
        <w:t>námitku</w:t>
      </w:r>
      <w:r w:rsidRPr="00E10943">
        <w:rPr>
          <w:rFonts w:eastAsia="Times New Roman" w:cs="Arial"/>
          <w:lang w:eastAsia="cs-CZ"/>
        </w:rPr>
        <w:t xml:space="preserve"> proti zpracování, pokud se zpracování osobních údajů zakládá na oprávněném zájmu správce nebo </w:t>
      </w:r>
      <w:r w:rsidR="009152FC">
        <w:rPr>
          <w:rFonts w:eastAsia="Times New Roman" w:cs="Arial"/>
          <w:lang w:eastAsia="cs-CZ"/>
        </w:rPr>
        <w:t xml:space="preserve">na </w:t>
      </w:r>
      <w:r w:rsidRPr="00E10943">
        <w:rPr>
          <w:rFonts w:eastAsia="Times New Roman" w:cs="Arial"/>
          <w:lang w:eastAsia="cs-CZ"/>
        </w:rPr>
        <w:t>zpracování ve veřejném zájmu.</w:t>
      </w:r>
    </w:p>
    <w:p w:rsidR="00E10943" w:rsidRPr="00E10943" w:rsidRDefault="00CF3AD6">
      <w:pPr>
        <w:pStyle w:val="Odstavecseseznamem"/>
        <w:numPr>
          <w:ilvl w:val="0"/>
          <w:numId w:val="4"/>
        </w:numPr>
        <w:spacing w:after="0" w:line="240" w:lineRule="auto"/>
        <w:ind w:hanging="294"/>
        <w:jc w:val="both"/>
        <w:rPr>
          <w:rFonts w:eastAsia="Times New Roman" w:cs="Arial"/>
          <w:b/>
          <w:lang w:eastAsia="cs-CZ"/>
        </w:rPr>
      </w:pPr>
      <w:r w:rsidRPr="00E10943">
        <w:rPr>
          <w:rFonts w:eastAsia="Times New Roman" w:cs="Arial"/>
          <w:b/>
          <w:lang w:eastAsia="cs-CZ"/>
        </w:rPr>
        <w:t>Právo podat</w:t>
      </w:r>
      <w:r w:rsidRPr="00E10943">
        <w:rPr>
          <w:rFonts w:eastAsia="Times New Roman" w:cs="Arial"/>
          <w:b/>
          <w:bCs/>
          <w:lang w:eastAsia="cs-CZ"/>
        </w:rPr>
        <w:t xml:space="preserve"> stížnost</w:t>
      </w:r>
      <w:r w:rsidRPr="00E10943">
        <w:rPr>
          <w:rFonts w:eastAsia="Times New Roman" w:cs="Arial"/>
          <w:lang w:eastAsia="cs-CZ"/>
        </w:rPr>
        <w:t xml:space="preserve"> u dozorového orgánu</w:t>
      </w:r>
      <w:r w:rsidR="009152FC">
        <w:rPr>
          <w:rFonts w:eastAsia="Times New Roman" w:cs="Arial"/>
          <w:lang w:eastAsia="cs-CZ"/>
        </w:rPr>
        <w:t xml:space="preserve">, a to </w:t>
      </w:r>
      <w:r w:rsidR="007A1806" w:rsidRPr="00E10943">
        <w:rPr>
          <w:rFonts w:eastAsia="Times New Roman" w:cs="Arial"/>
          <w:lang w:eastAsia="cs-CZ"/>
        </w:rPr>
        <w:t xml:space="preserve">na této adrese: Úřad pro ochranu osobních údajů, Pplk. Sochora 27, </w:t>
      </w:r>
      <w:r w:rsidR="0096245C" w:rsidRPr="00E10943">
        <w:rPr>
          <w:rFonts w:eastAsia="Times New Roman" w:cs="Arial"/>
          <w:lang w:eastAsia="cs-CZ"/>
        </w:rPr>
        <w:t>170 00</w:t>
      </w:r>
      <w:r w:rsidR="0096245C">
        <w:rPr>
          <w:rFonts w:eastAsia="Times New Roman" w:cs="Arial"/>
          <w:lang w:eastAsia="cs-CZ"/>
        </w:rPr>
        <w:t xml:space="preserve"> </w:t>
      </w:r>
      <w:r w:rsidR="007A1806" w:rsidRPr="00E10943">
        <w:rPr>
          <w:rFonts w:eastAsia="Times New Roman" w:cs="Arial"/>
          <w:lang w:eastAsia="cs-CZ"/>
        </w:rPr>
        <w:t>Praha 7.</w:t>
      </w:r>
    </w:p>
    <w:p w:rsidR="00E10943" w:rsidRDefault="00CF3AD6">
      <w:pPr>
        <w:pStyle w:val="Odstavecseseznamem"/>
        <w:numPr>
          <w:ilvl w:val="0"/>
          <w:numId w:val="4"/>
        </w:numPr>
        <w:spacing w:after="0" w:line="240" w:lineRule="auto"/>
        <w:ind w:hanging="294"/>
        <w:jc w:val="both"/>
        <w:rPr>
          <w:rFonts w:eastAsia="Times New Roman" w:cs="Arial"/>
          <w:b/>
          <w:lang w:eastAsia="cs-CZ"/>
        </w:rPr>
      </w:pPr>
      <w:r w:rsidRPr="00E10943">
        <w:rPr>
          <w:rFonts w:eastAsia="Times New Roman" w:cs="Arial"/>
          <w:b/>
          <w:lang w:eastAsia="cs-CZ"/>
        </w:rPr>
        <w:t>Právo subjektu údajů na svobodné, jednoznačné, konkrétní a informované udělení souhlasu.</w:t>
      </w:r>
    </w:p>
    <w:p w:rsidR="00E10943" w:rsidRPr="00E10943" w:rsidRDefault="00CF3AD6">
      <w:pPr>
        <w:pStyle w:val="Odstavecseseznamem"/>
        <w:numPr>
          <w:ilvl w:val="0"/>
          <w:numId w:val="4"/>
        </w:numPr>
        <w:spacing w:after="0" w:line="240" w:lineRule="auto"/>
        <w:ind w:hanging="294"/>
        <w:jc w:val="both"/>
        <w:rPr>
          <w:rFonts w:eastAsia="Times New Roman" w:cs="Arial"/>
          <w:b/>
          <w:lang w:eastAsia="cs-CZ"/>
        </w:rPr>
      </w:pPr>
      <w:r w:rsidRPr="00E10943">
        <w:rPr>
          <w:rFonts w:eastAsia="Times New Roman" w:cs="Arial"/>
          <w:b/>
          <w:lang w:eastAsia="cs-CZ"/>
        </w:rPr>
        <w:t xml:space="preserve">Právo subjektu údajů kdykoliv odvolat svůj souhlas se zpracováním osobních údajů, </w:t>
      </w:r>
      <w:r w:rsidRPr="00E10943">
        <w:rPr>
          <w:rFonts w:eastAsia="Times New Roman" w:cs="Arial"/>
          <w:lang w:eastAsia="cs-CZ"/>
        </w:rPr>
        <w:t>aniž by tím byla dotčena zákonnost zpracování založená na souhlasu uděleném před jeho odvoláním.</w:t>
      </w:r>
    </w:p>
    <w:p w:rsidR="00CF3AD6" w:rsidRPr="00E10943" w:rsidRDefault="00CF3AD6" w:rsidP="00B71FED">
      <w:pPr>
        <w:pStyle w:val="Odstavecseseznamem"/>
        <w:numPr>
          <w:ilvl w:val="0"/>
          <w:numId w:val="4"/>
        </w:numPr>
        <w:spacing w:line="240" w:lineRule="auto"/>
        <w:ind w:hanging="295"/>
        <w:contextualSpacing w:val="0"/>
        <w:jc w:val="both"/>
        <w:rPr>
          <w:rFonts w:eastAsia="Times New Roman" w:cs="Arial"/>
          <w:b/>
          <w:lang w:eastAsia="cs-CZ"/>
        </w:rPr>
      </w:pPr>
      <w:r w:rsidRPr="00E10943">
        <w:rPr>
          <w:rFonts w:eastAsia="Times New Roman" w:cs="Arial"/>
          <w:b/>
          <w:lang w:eastAsia="cs-CZ"/>
        </w:rPr>
        <w:t xml:space="preserve">Právo na oznamování případů porušení zabezpečení osobních údajů </w:t>
      </w:r>
      <w:r w:rsidR="00050DA6" w:rsidRPr="00E10943">
        <w:rPr>
          <w:rFonts w:cs="Arial"/>
          <w:lang w:eastAsia="cs-CZ"/>
        </w:rPr>
        <w:t>správcem</w:t>
      </w:r>
      <w:r w:rsidRPr="00E10943">
        <w:rPr>
          <w:rFonts w:eastAsia="Times New Roman" w:cs="Arial"/>
          <w:lang w:eastAsia="cs-CZ"/>
        </w:rPr>
        <w:t xml:space="preserve"> v případě, že by mělo porušení zabezpečení za následek vysoké riziko pro subjekt údajů.</w:t>
      </w:r>
    </w:p>
    <w:p w:rsidR="00CF3AD6" w:rsidRPr="006F7EBB" w:rsidRDefault="00CF3AD6" w:rsidP="00B71FED">
      <w:pPr>
        <w:pStyle w:val="Nadpis1"/>
        <w:spacing w:line="257" w:lineRule="auto"/>
        <w:ind w:left="431" w:hanging="431"/>
        <w:jc w:val="both"/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</w:pPr>
      <w:r w:rsidRPr="006F7EBB"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  <w:t>PŘIJATÁ TECHNICKÁ</w:t>
      </w:r>
      <w:r w:rsidR="00CB4A96"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  <w:t xml:space="preserve">, </w:t>
      </w:r>
      <w:r w:rsidRPr="006F7EBB"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  <w:t xml:space="preserve">ORGANIZAČNÍ </w:t>
      </w:r>
      <w:r w:rsidR="00CB4A96"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  <w:t xml:space="preserve">A BEZPEČNOSTNÍ </w:t>
      </w:r>
      <w:r w:rsidRPr="006F7EBB"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  <w:t>OPATŘENÍ</w:t>
      </w:r>
    </w:p>
    <w:p w:rsidR="00D66D4F" w:rsidRDefault="00050DA6" w:rsidP="00B71FED">
      <w:pPr>
        <w:spacing w:line="257" w:lineRule="auto"/>
        <w:jc w:val="both"/>
        <w:rPr>
          <w:lang w:eastAsia="cs-CZ"/>
        </w:rPr>
      </w:pPr>
      <w:r>
        <w:rPr>
          <w:lang w:eastAsia="cs-CZ"/>
        </w:rPr>
        <w:t>Správce přijal</w:t>
      </w:r>
      <w:r w:rsidR="00CF3AD6" w:rsidRPr="007A18D6">
        <w:rPr>
          <w:lang w:eastAsia="cs-CZ"/>
        </w:rPr>
        <w:t>, s přihlédnutím ke stavu techniky, nákladům na provedení, povaze, rozsahu, kontextu a účelům zpracování, vhodná technická</w:t>
      </w:r>
      <w:r w:rsidR="00BD7419">
        <w:rPr>
          <w:lang w:eastAsia="cs-CZ"/>
        </w:rPr>
        <w:t>, bezpečnostní</w:t>
      </w:r>
      <w:r w:rsidR="00CF3AD6" w:rsidRPr="007A18D6">
        <w:rPr>
          <w:lang w:eastAsia="cs-CZ"/>
        </w:rPr>
        <w:t xml:space="preserve"> </w:t>
      </w:r>
      <w:r w:rsidR="00CF3AD6" w:rsidRPr="006A72D1">
        <w:t>a</w:t>
      </w:r>
      <w:r w:rsidR="006A72D1">
        <w:t> </w:t>
      </w:r>
      <w:r w:rsidR="00CF3AD6" w:rsidRPr="006A72D1">
        <w:t>organizační</w:t>
      </w:r>
      <w:r w:rsidR="00CF3AD6" w:rsidRPr="007A18D6">
        <w:rPr>
          <w:lang w:eastAsia="cs-CZ"/>
        </w:rPr>
        <w:t xml:space="preserve"> opatření k zajištění toho, aby se standardně zpracovával</w:t>
      </w:r>
      <w:r w:rsidR="006A72D1">
        <w:rPr>
          <w:lang w:eastAsia="cs-CZ"/>
        </w:rPr>
        <w:t>y</w:t>
      </w:r>
      <w:r w:rsidR="00CF3AD6" w:rsidRPr="007A18D6">
        <w:rPr>
          <w:lang w:eastAsia="cs-CZ"/>
        </w:rPr>
        <w:t xml:space="preserve"> pouze osobní údaje, jež jsou pro každý konkrétní účel zpracování nezbytné.</w:t>
      </w:r>
    </w:p>
    <w:p w:rsidR="00D90AD2" w:rsidRDefault="00885402" w:rsidP="00B71FED">
      <w:pPr>
        <w:pStyle w:val="Nadpis1"/>
        <w:spacing w:line="257" w:lineRule="auto"/>
        <w:ind w:left="431" w:hanging="431"/>
        <w:jc w:val="both"/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</w:pPr>
      <w:r w:rsidRPr="006F7EBB">
        <w:rPr>
          <w:rFonts w:ascii="Arial" w:hAnsi="Arial" w:cs="Arial"/>
          <w:b/>
          <w:color w:val="000000" w:themeColor="text1"/>
          <w:sz w:val="28"/>
          <w:szCs w:val="28"/>
          <w:lang w:eastAsia="cs-CZ"/>
        </w:rPr>
        <w:t>ZÁVĚREČNÁ USTANOVENÍ</w:t>
      </w:r>
    </w:p>
    <w:p w:rsidR="00B370FD" w:rsidRDefault="00B370FD" w:rsidP="00B370FD">
      <w:pPr>
        <w:pStyle w:val="Odstavecseseznamem"/>
        <w:numPr>
          <w:ilvl w:val="6"/>
          <w:numId w:val="35"/>
        </w:numPr>
        <w:spacing w:after="0" w:line="254" w:lineRule="auto"/>
        <w:ind w:left="425" w:hanging="425"/>
        <w:jc w:val="both"/>
        <w:rPr>
          <w:rFonts w:cs="Arial"/>
          <w:b/>
          <w:color w:val="000000" w:themeColor="text1"/>
          <w:sz w:val="28"/>
          <w:szCs w:val="28"/>
          <w:lang w:eastAsia="cs-CZ"/>
        </w:rPr>
      </w:pPr>
      <w:r>
        <w:t>S</w:t>
      </w:r>
      <w:r>
        <w:rPr>
          <w:lang w:eastAsia="cs-CZ"/>
        </w:rPr>
        <w:t>právce</w:t>
      </w:r>
      <w:r>
        <w:t xml:space="preserve"> informuje o tom, jak postupovat v případě, že budete chtít uplatnit svá práva, podat stížnosti či odvolat souhlas:</w:t>
      </w:r>
    </w:p>
    <w:p w:rsidR="00B370FD" w:rsidRDefault="00B370FD" w:rsidP="00B370FD">
      <w:pPr>
        <w:pStyle w:val="Odstavecseseznamem"/>
        <w:numPr>
          <w:ilvl w:val="0"/>
          <w:numId w:val="39"/>
        </w:numPr>
        <w:spacing w:after="12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osobní žádosti je možné uplatnit v kanceláři školy, u ředitele školy, a to na adrese Základní škola </w:t>
      </w:r>
      <w:r>
        <w:rPr>
          <w:rFonts w:eastAsia="Times New Roman" w:cs="Arial"/>
          <w:lang w:eastAsia="cs-CZ"/>
        </w:rPr>
        <w:lastRenderedPageBreak/>
        <w:t xml:space="preserve">T.G. Masaryka a Mateřská škola Písek, Čelakovského 24, 397 01 Písek, anebo přímo u pověřence pro ochranu osobních údajů na adrese Budovcova 207/6, 397 01 Písek, v kanceláři č. 218. V případě osobní žádosti je žadatel povinen prokázat svou totožnost průkazem totožnosti; </w:t>
      </w:r>
    </w:p>
    <w:p w:rsidR="00B370FD" w:rsidRDefault="00B370FD" w:rsidP="00B370FD">
      <w:pPr>
        <w:pStyle w:val="Odstavecseseznamem"/>
        <w:numPr>
          <w:ilvl w:val="0"/>
          <w:numId w:val="39"/>
        </w:numPr>
        <w:spacing w:after="12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písemné žádosti je možné </w:t>
      </w:r>
      <w:r>
        <w:rPr>
          <w:rFonts w:eastAsia="Times New Roman" w:cs="Arial"/>
          <w:color w:val="000000" w:themeColor="text1"/>
          <w:lang w:eastAsia="cs-CZ"/>
        </w:rPr>
        <w:t xml:space="preserve">zaslat na adresu </w:t>
      </w:r>
      <w:r>
        <w:rPr>
          <w:rFonts w:eastAsia="Times New Roman" w:cs="Arial"/>
          <w:lang w:eastAsia="cs-CZ"/>
        </w:rPr>
        <w:t xml:space="preserve">školy Základní škola T.G. Masaryka a Mateřská škola Písek, </w:t>
      </w:r>
      <w:r w:rsidR="00260511">
        <w:rPr>
          <w:rFonts w:eastAsia="Times New Roman" w:cs="Arial"/>
          <w:lang w:eastAsia="cs-CZ"/>
        </w:rPr>
        <w:t xml:space="preserve">Čelakovského 24, </w:t>
      </w:r>
      <w:r>
        <w:rPr>
          <w:rFonts w:eastAsia="Times New Roman" w:cs="Arial"/>
          <w:lang w:eastAsia="cs-CZ"/>
        </w:rPr>
        <w:t xml:space="preserve">Čelakovského 24, 397 01 Písek, nebo přímo pověřenci pro ochranu osobních údajů na adrese Budovcova 207/6, 397 01 Písek. V toto případě musí být správci doručena žádost s úředně ověřeným podpisem;  </w:t>
      </w:r>
    </w:p>
    <w:p w:rsidR="00B370FD" w:rsidRDefault="00B370FD" w:rsidP="00B370FD">
      <w:pPr>
        <w:pStyle w:val="Odstavecseseznamem"/>
        <w:numPr>
          <w:ilvl w:val="0"/>
          <w:numId w:val="39"/>
        </w:numPr>
        <w:spacing w:after="12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elektronické žádosti se zaručeným elektronickým podpisem je možné zaslat do emailové schránky školy info@tgmpisek.cz, ředitele školy</w:t>
      </w:r>
      <w:r>
        <w:t xml:space="preserve"> </w:t>
      </w:r>
      <w:hyperlink r:id="rId9" w:history="1">
        <w:r>
          <w:rPr>
            <w:rStyle w:val="Hypertextovodkaz"/>
          </w:rPr>
          <w:t>jiri.kothanek@tgmpisek.cz</w:t>
        </w:r>
      </w:hyperlink>
      <w:r>
        <w:t xml:space="preserve"> </w:t>
      </w:r>
      <w:r>
        <w:rPr>
          <w:rFonts w:eastAsia="Times New Roman" w:cs="Arial"/>
          <w:lang w:eastAsia="cs-CZ"/>
        </w:rPr>
        <w:t xml:space="preserve">nebo přímo do emailové schránky pověřence </w:t>
      </w:r>
      <w:hyperlink r:id="rId10" w:history="1">
        <w:r w:rsidR="004C3BD0">
          <w:rPr>
            <w:rStyle w:val="Hypertextovodkaz"/>
            <w:rFonts w:eastAsia="Times New Roman" w:cs="Arial"/>
            <w:lang w:eastAsia="cs-CZ"/>
          </w:rPr>
          <w:t>darja</w:t>
        </w:r>
        <w:r>
          <w:rPr>
            <w:rStyle w:val="Hypertextovodkaz"/>
            <w:rFonts w:eastAsia="Times New Roman" w:cs="Arial"/>
            <w:lang w:eastAsia="cs-CZ"/>
          </w:rPr>
          <w:t>.</w:t>
        </w:r>
        <w:r w:rsidR="004C3BD0">
          <w:rPr>
            <w:rStyle w:val="Hypertextovodkaz"/>
            <w:rFonts w:eastAsia="Times New Roman" w:cs="Arial"/>
            <w:lang w:eastAsia="cs-CZ"/>
          </w:rPr>
          <w:t>brabencova</w:t>
        </w:r>
        <w:r>
          <w:rPr>
            <w:rStyle w:val="Hypertextovodkaz"/>
            <w:rFonts w:eastAsia="Times New Roman" w:cs="Arial"/>
            <w:lang w:eastAsia="cs-CZ"/>
          </w:rPr>
          <w:t>@mupisek.cz</w:t>
        </w:r>
      </w:hyperlink>
      <w:r>
        <w:rPr>
          <w:rFonts w:eastAsia="Times New Roman" w:cs="Arial"/>
          <w:lang w:eastAsia="cs-CZ"/>
        </w:rPr>
        <w:t xml:space="preserve">. </w:t>
      </w:r>
    </w:p>
    <w:p w:rsidR="00B370FD" w:rsidRDefault="00B370FD" w:rsidP="00B370FD">
      <w:pPr>
        <w:pStyle w:val="Odstavecseseznamem"/>
        <w:numPr>
          <w:ilvl w:val="0"/>
          <w:numId w:val="39"/>
        </w:numPr>
        <w:spacing w:after="120" w:line="240" w:lineRule="auto"/>
        <w:jc w:val="both"/>
      </w:pPr>
      <w:r>
        <w:rPr>
          <w:rFonts w:eastAsia="Times New Roman" w:cs="Arial"/>
          <w:lang w:eastAsia="cs-CZ"/>
        </w:rPr>
        <w:t xml:space="preserve">svou žádost je možné uplatnit také prostřednictvím datové schránky </w:t>
      </w:r>
      <w:r>
        <w:t>cvrms7h</w:t>
      </w:r>
      <w:r>
        <w:rPr>
          <w:rFonts w:eastAsia="Times New Roman" w:cs="Arial"/>
          <w:lang w:eastAsia="cs-CZ"/>
        </w:rPr>
        <w:t>, nebo prostřednictvím pověřence pro ochranu osobních údajů na telefonní čísle + 420 382 330 774.</w:t>
      </w:r>
    </w:p>
    <w:p w:rsidR="00B370FD" w:rsidRPr="00B370FD" w:rsidRDefault="00B370FD" w:rsidP="00B370FD">
      <w:pPr>
        <w:pStyle w:val="Odstavecseseznamem"/>
        <w:numPr>
          <w:ilvl w:val="3"/>
          <w:numId w:val="21"/>
        </w:numPr>
        <w:spacing w:after="0" w:line="240" w:lineRule="auto"/>
        <w:ind w:left="426"/>
        <w:rPr>
          <w:rStyle w:val="Hypertextovodkaz"/>
          <w:rFonts w:cs="Arial"/>
          <w:color w:val="auto"/>
          <w:u w:val="none"/>
          <w:lang w:eastAsia="cs-CZ"/>
        </w:rPr>
      </w:pPr>
      <w:r w:rsidRPr="00B370FD">
        <w:rPr>
          <w:rStyle w:val="Hypertextovodkaz"/>
          <w:rFonts w:cs="Arial"/>
          <w:color w:val="auto"/>
          <w:u w:val="none"/>
          <w:lang w:eastAsia="cs-CZ"/>
        </w:rPr>
        <w:t xml:space="preserve">Pro snadnější uplatnění práv subjektů údajů, byly správcem vytvořeny vzorové žádosti, které jsou dostupné na webových stránkách </w:t>
      </w:r>
      <w:r w:rsidR="00781B3C">
        <w:rPr>
          <w:rStyle w:val="Hypertextovodkaz"/>
          <w:rFonts w:cs="Arial"/>
          <w:color w:val="auto"/>
          <w:u w:val="none"/>
          <w:lang w:eastAsia="cs-CZ"/>
        </w:rPr>
        <w:t>správce</w:t>
      </w:r>
      <w:r w:rsidRPr="00B370FD">
        <w:rPr>
          <w:rStyle w:val="Hypertextovodkaz"/>
          <w:rFonts w:cs="Arial"/>
          <w:color w:val="auto"/>
          <w:u w:val="none"/>
          <w:lang w:eastAsia="cs-CZ"/>
        </w:rPr>
        <w:t xml:space="preserve"> www.zstgmpisek.cz.</w:t>
      </w:r>
    </w:p>
    <w:p w:rsidR="00B370FD" w:rsidRPr="00B370FD" w:rsidRDefault="00B370FD" w:rsidP="00B370FD">
      <w:pPr>
        <w:pStyle w:val="Odstavecseseznamem"/>
        <w:numPr>
          <w:ilvl w:val="3"/>
          <w:numId w:val="21"/>
        </w:numPr>
        <w:spacing w:line="254" w:lineRule="auto"/>
        <w:ind w:left="426"/>
        <w:jc w:val="both"/>
        <w:rPr>
          <w:rStyle w:val="Hypertextovodkaz"/>
          <w:rFonts w:cs="Arial"/>
          <w:color w:val="auto"/>
          <w:u w:val="none"/>
          <w:lang w:eastAsia="cs-CZ"/>
        </w:rPr>
      </w:pPr>
      <w:r w:rsidRPr="00B370FD">
        <w:rPr>
          <w:rStyle w:val="Hypertextovodkaz"/>
          <w:rFonts w:cs="Arial"/>
          <w:color w:val="auto"/>
          <w:u w:val="none"/>
          <w:lang w:eastAsia="cs-CZ"/>
        </w:rPr>
        <w:t>Správce je povinen žádosti vyřídit bezplatně. Pokud by však byly žádosti shledány nedůvodnými nebo nepřiměřenými, zejména protože by se opakovaly, může správce uložit přiměřený poplatek zohledňující administrativní náklady.</w:t>
      </w:r>
    </w:p>
    <w:p w:rsidR="00B370FD" w:rsidRPr="00B370FD" w:rsidRDefault="00B370FD" w:rsidP="00B370FD">
      <w:pPr>
        <w:pStyle w:val="Odstavecseseznamem"/>
        <w:numPr>
          <w:ilvl w:val="3"/>
          <w:numId w:val="21"/>
        </w:numPr>
        <w:spacing w:after="0" w:line="254" w:lineRule="auto"/>
        <w:ind w:left="426"/>
        <w:jc w:val="both"/>
      </w:pPr>
      <w:r w:rsidRPr="00B370FD">
        <w:rPr>
          <w:rStyle w:val="Hypertextovodkaz"/>
          <w:rFonts w:cs="Arial"/>
          <w:color w:val="auto"/>
          <w:u w:val="none"/>
          <w:lang w:eastAsia="cs-CZ"/>
        </w:rPr>
        <w:t xml:space="preserve">Žádost bude správcem posouzena a bude vyřízena zpravidla do jednoho měsíce. Tato lhůta však může být, z důvodů složitosti či počtu podaných žádostí, prodloužena až o další dva měsíce. </w:t>
      </w:r>
    </w:p>
    <w:p w:rsidR="0000535C" w:rsidRPr="00313A5D" w:rsidRDefault="0000535C" w:rsidP="00313A5D">
      <w:pPr>
        <w:spacing w:after="0" w:line="240" w:lineRule="auto"/>
        <w:jc w:val="both"/>
        <w:rPr>
          <w:rFonts w:cs="Arial"/>
          <w:lang w:eastAsia="cs-CZ"/>
        </w:rPr>
      </w:pPr>
    </w:p>
    <w:sectPr w:rsidR="0000535C" w:rsidRPr="00313A5D" w:rsidSect="002A21F4">
      <w:footerReference w:type="default" r:id="rId11"/>
      <w:footerReference w:type="first" r:id="rId12"/>
      <w:pgSz w:w="11906" w:h="16838" w:code="9"/>
      <w:pgMar w:top="851" w:right="851" w:bottom="567" w:left="851" w:header="187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484" w:rsidRDefault="00D81484" w:rsidP="005B055A">
      <w:r>
        <w:separator/>
      </w:r>
    </w:p>
  </w:endnote>
  <w:endnote w:type="continuationSeparator" w:id="0">
    <w:p w:rsidR="00D81484" w:rsidRDefault="00D81484" w:rsidP="005B0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UniversCE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608" w:type="dxa"/>
      <w:jc w:val="center"/>
      <w:tblBorders>
        <w:top w:val="single" w:sz="4" w:space="0" w:color="000000"/>
        <w:left w:val="single" w:sz="18" w:space="0" w:color="000000"/>
        <w:bottom w:val="single" w:sz="4" w:space="0" w:color="000000"/>
        <w:right w:val="single" w:sz="18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2608"/>
    </w:tblGrid>
    <w:tr w:rsidR="00571E33" w:rsidTr="00DA375B">
      <w:trPr>
        <w:trHeight w:hRule="exact" w:val="306"/>
        <w:jc w:val="center"/>
      </w:trPr>
      <w:tc>
        <w:tcPr>
          <w:tcW w:w="2608" w:type="dxa"/>
          <w:noWrap/>
          <w:vAlign w:val="center"/>
        </w:tcPr>
        <w:p w:rsidR="00571E33" w:rsidRDefault="00571E33" w:rsidP="00DA375B">
          <w:pPr>
            <w:pStyle w:val="Nadpisvel11"/>
            <w:framePr w:hSpace="284" w:vSpace="284" w:wrap="around" w:vAnchor="page" w:hAnchor="page" w:x="5015" w:y="15826"/>
          </w:pPr>
          <w:r w:rsidRPr="00AF1BEB">
            <w:rPr>
              <w:b w:val="0"/>
            </w:rPr>
            <w:t>stránka</w:t>
          </w:r>
          <w:r>
            <w:t xml:space="preserve"> </w:t>
          </w:r>
          <w:r w:rsidR="00E56519" w:rsidRPr="00AF1BEB">
            <w:rPr>
              <w:sz w:val="24"/>
              <w:szCs w:val="24"/>
            </w:rPr>
            <w:fldChar w:fldCharType="begin"/>
          </w:r>
          <w:r w:rsidRPr="00601E72">
            <w:instrText>PAGE</w:instrText>
          </w:r>
          <w:r w:rsidR="00E56519" w:rsidRPr="00AF1BEB">
            <w:rPr>
              <w:sz w:val="24"/>
              <w:szCs w:val="24"/>
            </w:rPr>
            <w:fldChar w:fldCharType="separate"/>
          </w:r>
          <w:r w:rsidR="004C3BD0">
            <w:rPr>
              <w:noProof/>
            </w:rPr>
            <w:t>5</w:t>
          </w:r>
          <w:r w:rsidR="00E56519" w:rsidRPr="00AF1BEB"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t xml:space="preserve"> </w:t>
          </w:r>
          <w:r w:rsidRPr="00DA375B">
            <w:rPr>
              <w:b w:val="0"/>
              <w:sz w:val="24"/>
              <w:szCs w:val="24"/>
            </w:rPr>
            <w:t>(</w:t>
          </w:r>
          <w:r w:rsidRPr="00DA375B">
            <w:rPr>
              <w:b w:val="0"/>
            </w:rPr>
            <w:t>c</w:t>
          </w:r>
          <w:r>
            <w:rPr>
              <w:b w:val="0"/>
            </w:rPr>
            <w:t xml:space="preserve">elkem </w:t>
          </w:r>
          <w:r w:rsidR="00E56519" w:rsidRPr="00AF1BEB">
            <w:rPr>
              <w:b w:val="0"/>
              <w:sz w:val="24"/>
              <w:szCs w:val="24"/>
            </w:rPr>
            <w:fldChar w:fldCharType="begin"/>
          </w:r>
          <w:r w:rsidRPr="00AF1BEB">
            <w:rPr>
              <w:b w:val="0"/>
            </w:rPr>
            <w:instrText>NUMPAGES</w:instrText>
          </w:r>
          <w:r w:rsidR="00E56519" w:rsidRPr="00AF1BEB">
            <w:rPr>
              <w:b w:val="0"/>
              <w:sz w:val="24"/>
              <w:szCs w:val="24"/>
            </w:rPr>
            <w:fldChar w:fldCharType="separate"/>
          </w:r>
          <w:r w:rsidR="004C3BD0">
            <w:rPr>
              <w:b w:val="0"/>
              <w:noProof/>
            </w:rPr>
            <w:t>5</w:t>
          </w:r>
          <w:r w:rsidR="00E56519" w:rsidRPr="00AF1BEB">
            <w:rPr>
              <w:b w:val="0"/>
              <w:sz w:val="24"/>
              <w:szCs w:val="24"/>
            </w:rPr>
            <w:fldChar w:fldCharType="end"/>
          </w:r>
          <w:r>
            <w:rPr>
              <w:b w:val="0"/>
              <w:sz w:val="24"/>
              <w:szCs w:val="24"/>
            </w:rPr>
            <w:t>)</w:t>
          </w:r>
        </w:p>
      </w:tc>
    </w:tr>
  </w:tbl>
  <w:p w:rsidR="00571E33" w:rsidRDefault="00571E33" w:rsidP="005B055A">
    <w:pPr>
      <w:pStyle w:val="Zpat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33" w:rsidRDefault="00571E33" w:rsidP="00EF6865">
    <w:pPr>
      <w:pStyle w:val="Zpat"/>
      <w:tabs>
        <w:tab w:val="clear" w:pos="9072"/>
        <w:tab w:val="left" w:pos="4956"/>
        <w:tab w:val="left" w:pos="566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484" w:rsidRDefault="00D81484" w:rsidP="005B055A">
      <w:r>
        <w:separator/>
      </w:r>
    </w:p>
  </w:footnote>
  <w:footnote w:type="continuationSeparator" w:id="0">
    <w:p w:rsidR="00D81484" w:rsidRDefault="00D81484" w:rsidP="005B0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37F9"/>
    <w:multiLevelType w:val="hybridMultilevel"/>
    <w:tmpl w:val="F0360550"/>
    <w:lvl w:ilvl="0" w:tplc="43046C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25EE9"/>
    <w:multiLevelType w:val="hybridMultilevel"/>
    <w:tmpl w:val="B156D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74509"/>
    <w:multiLevelType w:val="hybridMultilevel"/>
    <w:tmpl w:val="E6BC49F4"/>
    <w:lvl w:ilvl="0" w:tplc="DB0613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506D0"/>
    <w:multiLevelType w:val="hybridMultilevel"/>
    <w:tmpl w:val="07606524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75A94"/>
    <w:multiLevelType w:val="hybridMultilevel"/>
    <w:tmpl w:val="26B07036"/>
    <w:lvl w:ilvl="0" w:tplc="60CC07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01A1C"/>
    <w:multiLevelType w:val="hybridMultilevel"/>
    <w:tmpl w:val="0B90D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DBC233C2">
      <w:start w:val="1"/>
      <w:numFmt w:val="decimal"/>
      <w:lvlText w:val="%7."/>
      <w:lvlJc w:val="left"/>
      <w:pPr>
        <w:ind w:left="5040" w:hanging="360"/>
      </w:pPr>
      <w:rPr>
        <w:b w:val="0"/>
        <w:sz w:val="22"/>
        <w:szCs w:val="22"/>
      </w:r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F6655"/>
    <w:multiLevelType w:val="hybridMultilevel"/>
    <w:tmpl w:val="D8D02E74"/>
    <w:lvl w:ilvl="0" w:tplc="A5926202">
      <w:start w:val="1"/>
      <w:numFmt w:val="bullet"/>
      <w:pStyle w:val="Textvel10ods12od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D0FC1"/>
    <w:multiLevelType w:val="hybridMultilevel"/>
    <w:tmpl w:val="DE085E80"/>
    <w:lvl w:ilvl="0" w:tplc="ECB0AA96">
      <w:start w:val="1"/>
      <w:numFmt w:val="decimal"/>
      <w:lvlText w:val="%1."/>
      <w:lvlJc w:val="left"/>
      <w:pPr>
        <w:ind w:left="4158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4878" w:hanging="360"/>
      </w:pPr>
    </w:lvl>
    <w:lvl w:ilvl="2" w:tplc="0405001B" w:tentative="1">
      <w:start w:val="1"/>
      <w:numFmt w:val="lowerRoman"/>
      <w:lvlText w:val="%3."/>
      <w:lvlJc w:val="right"/>
      <w:pPr>
        <w:ind w:left="5598" w:hanging="180"/>
      </w:pPr>
    </w:lvl>
    <w:lvl w:ilvl="3" w:tplc="0405000F" w:tentative="1">
      <w:start w:val="1"/>
      <w:numFmt w:val="decimal"/>
      <w:lvlText w:val="%4."/>
      <w:lvlJc w:val="left"/>
      <w:pPr>
        <w:ind w:left="6318" w:hanging="360"/>
      </w:pPr>
    </w:lvl>
    <w:lvl w:ilvl="4" w:tplc="04050019" w:tentative="1">
      <w:start w:val="1"/>
      <w:numFmt w:val="lowerLetter"/>
      <w:lvlText w:val="%5."/>
      <w:lvlJc w:val="left"/>
      <w:pPr>
        <w:ind w:left="7038" w:hanging="360"/>
      </w:pPr>
    </w:lvl>
    <w:lvl w:ilvl="5" w:tplc="0405001B" w:tentative="1">
      <w:start w:val="1"/>
      <w:numFmt w:val="lowerRoman"/>
      <w:lvlText w:val="%6."/>
      <w:lvlJc w:val="right"/>
      <w:pPr>
        <w:ind w:left="7758" w:hanging="180"/>
      </w:pPr>
    </w:lvl>
    <w:lvl w:ilvl="6" w:tplc="0405000F" w:tentative="1">
      <w:start w:val="1"/>
      <w:numFmt w:val="decimal"/>
      <w:lvlText w:val="%7."/>
      <w:lvlJc w:val="left"/>
      <w:pPr>
        <w:ind w:left="8478" w:hanging="360"/>
      </w:pPr>
    </w:lvl>
    <w:lvl w:ilvl="7" w:tplc="04050019" w:tentative="1">
      <w:start w:val="1"/>
      <w:numFmt w:val="lowerLetter"/>
      <w:lvlText w:val="%8."/>
      <w:lvlJc w:val="left"/>
      <w:pPr>
        <w:ind w:left="9198" w:hanging="360"/>
      </w:pPr>
    </w:lvl>
    <w:lvl w:ilvl="8" w:tplc="0405001B" w:tentative="1">
      <w:start w:val="1"/>
      <w:numFmt w:val="lowerRoman"/>
      <w:lvlText w:val="%9."/>
      <w:lvlJc w:val="right"/>
      <w:pPr>
        <w:ind w:left="9918" w:hanging="180"/>
      </w:pPr>
    </w:lvl>
  </w:abstractNum>
  <w:abstractNum w:abstractNumId="8">
    <w:nsid w:val="283B0793"/>
    <w:multiLevelType w:val="multilevel"/>
    <w:tmpl w:val="64381BF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EDC7AA6"/>
    <w:multiLevelType w:val="hybridMultilevel"/>
    <w:tmpl w:val="EDD6D4B6"/>
    <w:lvl w:ilvl="0" w:tplc="43046C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A2123"/>
    <w:multiLevelType w:val="hybridMultilevel"/>
    <w:tmpl w:val="E83CDFAE"/>
    <w:lvl w:ilvl="0" w:tplc="43046C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9251B"/>
    <w:multiLevelType w:val="hybridMultilevel"/>
    <w:tmpl w:val="4F1A0EFE"/>
    <w:lvl w:ilvl="0" w:tplc="43046C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2B01DF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06959"/>
    <w:multiLevelType w:val="hybridMultilevel"/>
    <w:tmpl w:val="B0AEB9D0"/>
    <w:lvl w:ilvl="0" w:tplc="0405000F">
      <w:start w:val="1"/>
      <w:numFmt w:val="decimal"/>
      <w:lvlText w:val="%1."/>
      <w:lvlJc w:val="left"/>
      <w:pPr>
        <w:ind w:left="1998" w:hanging="360"/>
      </w:pPr>
    </w:lvl>
    <w:lvl w:ilvl="1" w:tplc="04050019">
      <w:start w:val="1"/>
      <w:numFmt w:val="lowerLetter"/>
      <w:lvlText w:val="%2."/>
      <w:lvlJc w:val="left"/>
      <w:pPr>
        <w:ind w:left="2718" w:hanging="360"/>
      </w:pPr>
    </w:lvl>
    <w:lvl w:ilvl="2" w:tplc="0405001B">
      <w:start w:val="1"/>
      <w:numFmt w:val="lowerRoman"/>
      <w:lvlText w:val="%3."/>
      <w:lvlJc w:val="right"/>
      <w:pPr>
        <w:ind w:left="3438" w:hanging="180"/>
      </w:pPr>
    </w:lvl>
    <w:lvl w:ilvl="3" w:tplc="F2401352">
      <w:start w:val="1"/>
      <w:numFmt w:val="decimal"/>
      <w:lvlText w:val="%4."/>
      <w:lvlJc w:val="left"/>
      <w:pPr>
        <w:ind w:left="4158" w:hanging="360"/>
      </w:pPr>
    </w:lvl>
    <w:lvl w:ilvl="4" w:tplc="04050019">
      <w:start w:val="1"/>
      <w:numFmt w:val="lowerLetter"/>
      <w:lvlText w:val="%5."/>
      <w:lvlJc w:val="left"/>
      <w:pPr>
        <w:ind w:left="4878" w:hanging="360"/>
      </w:pPr>
    </w:lvl>
    <w:lvl w:ilvl="5" w:tplc="0405001B">
      <w:start w:val="1"/>
      <w:numFmt w:val="lowerRoman"/>
      <w:lvlText w:val="%6."/>
      <w:lvlJc w:val="right"/>
      <w:pPr>
        <w:ind w:left="5598" w:hanging="180"/>
      </w:pPr>
    </w:lvl>
    <w:lvl w:ilvl="6" w:tplc="0405000F">
      <w:start w:val="1"/>
      <w:numFmt w:val="decimal"/>
      <w:lvlText w:val="%7."/>
      <w:lvlJc w:val="left"/>
      <w:pPr>
        <w:ind w:left="6318" w:hanging="360"/>
      </w:pPr>
    </w:lvl>
    <w:lvl w:ilvl="7" w:tplc="04050019">
      <w:start w:val="1"/>
      <w:numFmt w:val="lowerLetter"/>
      <w:lvlText w:val="%8."/>
      <w:lvlJc w:val="left"/>
      <w:pPr>
        <w:ind w:left="7038" w:hanging="360"/>
      </w:pPr>
    </w:lvl>
    <w:lvl w:ilvl="8" w:tplc="0405001B">
      <w:start w:val="1"/>
      <w:numFmt w:val="lowerRoman"/>
      <w:lvlText w:val="%9."/>
      <w:lvlJc w:val="right"/>
      <w:pPr>
        <w:ind w:left="7758" w:hanging="180"/>
      </w:pPr>
    </w:lvl>
  </w:abstractNum>
  <w:abstractNum w:abstractNumId="13">
    <w:nsid w:val="3CB237BD"/>
    <w:multiLevelType w:val="hybridMultilevel"/>
    <w:tmpl w:val="59F44186"/>
    <w:lvl w:ilvl="0" w:tplc="4EE4D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269C4"/>
    <w:multiLevelType w:val="hybridMultilevel"/>
    <w:tmpl w:val="88CEDC8E"/>
    <w:lvl w:ilvl="0" w:tplc="3098B9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E5455"/>
    <w:multiLevelType w:val="hybridMultilevel"/>
    <w:tmpl w:val="2C02CFE0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713AA"/>
    <w:multiLevelType w:val="hybridMultilevel"/>
    <w:tmpl w:val="D8FCB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31156"/>
    <w:multiLevelType w:val="hybridMultilevel"/>
    <w:tmpl w:val="47063A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E738E4F0">
      <w:start w:val="2"/>
      <w:numFmt w:val="decimal"/>
      <w:lvlText w:val="%7."/>
      <w:lvlJc w:val="left"/>
      <w:pPr>
        <w:ind w:left="5040" w:hanging="360"/>
      </w:pPr>
      <w:rPr>
        <w:rFonts w:hint="default"/>
        <w:b w:val="0"/>
        <w:sz w:val="22"/>
        <w:szCs w:val="22"/>
      </w:r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E1802"/>
    <w:multiLevelType w:val="multilevel"/>
    <w:tmpl w:val="EE42FDB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6152C07"/>
    <w:multiLevelType w:val="hybridMultilevel"/>
    <w:tmpl w:val="6BDAF086"/>
    <w:lvl w:ilvl="0" w:tplc="0F3CC9B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A6344"/>
    <w:multiLevelType w:val="hybridMultilevel"/>
    <w:tmpl w:val="CC40287C"/>
    <w:lvl w:ilvl="0" w:tplc="04050017">
      <w:start w:val="1"/>
      <w:numFmt w:val="lowerLetter"/>
      <w:lvlText w:val="%1)"/>
      <w:lvlJc w:val="left"/>
      <w:pPr>
        <w:ind w:left="1998" w:hanging="360"/>
      </w:pPr>
    </w:lvl>
    <w:lvl w:ilvl="1" w:tplc="04050019">
      <w:start w:val="1"/>
      <w:numFmt w:val="lowerLetter"/>
      <w:lvlText w:val="%2."/>
      <w:lvlJc w:val="left"/>
      <w:pPr>
        <w:ind w:left="2718" w:hanging="360"/>
      </w:pPr>
    </w:lvl>
    <w:lvl w:ilvl="2" w:tplc="0405001B">
      <w:start w:val="1"/>
      <w:numFmt w:val="lowerRoman"/>
      <w:lvlText w:val="%3."/>
      <w:lvlJc w:val="right"/>
      <w:pPr>
        <w:ind w:left="3438" w:hanging="180"/>
      </w:pPr>
    </w:lvl>
    <w:lvl w:ilvl="3" w:tplc="0405000F">
      <w:start w:val="1"/>
      <w:numFmt w:val="decimal"/>
      <w:lvlText w:val="%4."/>
      <w:lvlJc w:val="left"/>
      <w:pPr>
        <w:ind w:left="4158" w:hanging="360"/>
      </w:pPr>
    </w:lvl>
    <w:lvl w:ilvl="4" w:tplc="04050019">
      <w:start w:val="1"/>
      <w:numFmt w:val="lowerLetter"/>
      <w:lvlText w:val="%5."/>
      <w:lvlJc w:val="left"/>
      <w:pPr>
        <w:ind w:left="4878" w:hanging="360"/>
      </w:pPr>
    </w:lvl>
    <w:lvl w:ilvl="5" w:tplc="0405001B">
      <w:start w:val="1"/>
      <w:numFmt w:val="lowerRoman"/>
      <w:lvlText w:val="%6."/>
      <w:lvlJc w:val="right"/>
      <w:pPr>
        <w:ind w:left="5598" w:hanging="180"/>
      </w:pPr>
    </w:lvl>
    <w:lvl w:ilvl="6" w:tplc="0405000F">
      <w:start w:val="1"/>
      <w:numFmt w:val="decimal"/>
      <w:lvlText w:val="%7."/>
      <w:lvlJc w:val="left"/>
      <w:pPr>
        <w:ind w:left="6318" w:hanging="360"/>
      </w:pPr>
    </w:lvl>
    <w:lvl w:ilvl="7" w:tplc="04050019">
      <w:start w:val="1"/>
      <w:numFmt w:val="lowerLetter"/>
      <w:lvlText w:val="%8."/>
      <w:lvlJc w:val="left"/>
      <w:pPr>
        <w:ind w:left="7038" w:hanging="360"/>
      </w:pPr>
    </w:lvl>
    <w:lvl w:ilvl="8" w:tplc="0405001B">
      <w:start w:val="1"/>
      <w:numFmt w:val="lowerRoman"/>
      <w:lvlText w:val="%9."/>
      <w:lvlJc w:val="right"/>
      <w:pPr>
        <w:ind w:left="7758" w:hanging="180"/>
      </w:pPr>
    </w:lvl>
  </w:abstractNum>
  <w:abstractNum w:abstractNumId="21">
    <w:nsid w:val="5D445401"/>
    <w:multiLevelType w:val="hybridMultilevel"/>
    <w:tmpl w:val="2500DC98"/>
    <w:lvl w:ilvl="0" w:tplc="7C30C48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9226C"/>
    <w:multiLevelType w:val="hybridMultilevel"/>
    <w:tmpl w:val="9F9C8DB6"/>
    <w:lvl w:ilvl="0" w:tplc="3098B9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A4EF9"/>
    <w:multiLevelType w:val="hybridMultilevel"/>
    <w:tmpl w:val="207216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94CCF"/>
    <w:multiLevelType w:val="hybridMultilevel"/>
    <w:tmpl w:val="F1668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37344"/>
    <w:multiLevelType w:val="hybridMultilevel"/>
    <w:tmpl w:val="F6A0E65E"/>
    <w:lvl w:ilvl="0" w:tplc="2FB490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26ED3"/>
    <w:multiLevelType w:val="multilevel"/>
    <w:tmpl w:val="61E0257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color w:val="000000" w:themeColor="text1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7">
    <w:nsid w:val="6D952DCB"/>
    <w:multiLevelType w:val="hybridMultilevel"/>
    <w:tmpl w:val="E640D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9A6C10"/>
    <w:multiLevelType w:val="hybridMultilevel"/>
    <w:tmpl w:val="2CB0D2CC"/>
    <w:lvl w:ilvl="0" w:tplc="3B324EA2">
      <w:start w:val="1"/>
      <w:numFmt w:val="decimal"/>
      <w:lvlText w:val="%1."/>
      <w:lvlJc w:val="left"/>
      <w:pPr>
        <w:ind w:left="1998" w:hanging="360"/>
      </w:pPr>
    </w:lvl>
    <w:lvl w:ilvl="1" w:tplc="04050019">
      <w:start w:val="1"/>
      <w:numFmt w:val="lowerLetter"/>
      <w:lvlText w:val="%2."/>
      <w:lvlJc w:val="left"/>
      <w:pPr>
        <w:ind w:left="2718" w:hanging="360"/>
      </w:pPr>
    </w:lvl>
    <w:lvl w:ilvl="2" w:tplc="0405001B">
      <w:start w:val="1"/>
      <w:numFmt w:val="lowerRoman"/>
      <w:lvlText w:val="%3."/>
      <w:lvlJc w:val="right"/>
      <w:pPr>
        <w:ind w:left="3438" w:hanging="180"/>
      </w:pPr>
    </w:lvl>
    <w:lvl w:ilvl="3" w:tplc="0405000F">
      <w:start w:val="1"/>
      <w:numFmt w:val="decimal"/>
      <w:lvlText w:val="%4."/>
      <w:lvlJc w:val="left"/>
      <w:pPr>
        <w:ind w:left="4158" w:hanging="360"/>
      </w:pPr>
    </w:lvl>
    <w:lvl w:ilvl="4" w:tplc="04050019">
      <w:start w:val="1"/>
      <w:numFmt w:val="lowerLetter"/>
      <w:lvlText w:val="%5."/>
      <w:lvlJc w:val="left"/>
      <w:pPr>
        <w:ind w:left="4878" w:hanging="360"/>
      </w:pPr>
    </w:lvl>
    <w:lvl w:ilvl="5" w:tplc="0405001B">
      <w:start w:val="1"/>
      <w:numFmt w:val="lowerRoman"/>
      <w:lvlText w:val="%6."/>
      <w:lvlJc w:val="right"/>
      <w:pPr>
        <w:ind w:left="5598" w:hanging="180"/>
      </w:pPr>
    </w:lvl>
    <w:lvl w:ilvl="6" w:tplc="0405000F">
      <w:start w:val="1"/>
      <w:numFmt w:val="decimal"/>
      <w:lvlText w:val="%7."/>
      <w:lvlJc w:val="left"/>
      <w:pPr>
        <w:ind w:left="6318" w:hanging="360"/>
      </w:pPr>
    </w:lvl>
    <w:lvl w:ilvl="7" w:tplc="04050019">
      <w:start w:val="1"/>
      <w:numFmt w:val="lowerLetter"/>
      <w:lvlText w:val="%8."/>
      <w:lvlJc w:val="left"/>
      <w:pPr>
        <w:ind w:left="7038" w:hanging="360"/>
      </w:pPr>
    </w:lvl>
    <w:lvl w:ilvl="8" w:tplc="0405001B">
      <w:start w:val="1"/>
      <w:numFmt w:val="lowerRoman"/>
      <w:lvlText w:val="%9."/>
      <w:lvlJc w:val="right"/>
      <w:pPr>
        <w:ind w:left="7758" w:hanging="180"/>
      </w:pPr>
    </w:lvl>
  </w:abstractNum>
  <w:abstractNum w:abstractNumId="29">
    <w:nsid w:val="6F0C6058"/>
    <w:multiLevelType w:val="hybridMultilevel"/>
    <w:tmpl w:val="B1F6C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21AF4"/>
    <w:multiLevelType w:val="hybridMultilevel"/>
    <w:tmpl w:val="8534A0E6"/>
    <w:lvl w:ilvl="0" w:tplc="43046C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077FB"/>
    <w:multiLevelType w:val="multilevel"/>
    <w:tmpl w:val="62FE009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AB00C11"/>
    <w:multiLevelType w:val="hybridMultilevel"/>
    <w:tmpl w:val="B582E6EA"/>
    <w:lvl w:ilvl="0" w:tplc="53D8D8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C0E01ED"/>
    <w:multiLevelType w:val="hybridMultilevel"/>
    <w:tmpl w:val="406A94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2B01DF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21"/>
  </w:num>
  <w:num w:numId="7">
    <w:abstractNumId w:val="26"/>
  </w:num>
  <w:num w:numId="8">
    <w:abstractNumId w:val="32"/>
  </w:num>
  <w:num w:numId="9">
    <w:abstractNumId w:val="4"/>
  </w:num>
  <w:num w:numId="10">
    <w:abstractNumId w:val="19"/>
  </w:num>
  <w:num w:numId="11">
    <w:abstractNumId w:val="25"/>
  </w:num>
  <w:num w:numId="12">
    <w:abstractNumId w:val="15"/>
  </w:num>
  <w:num w:numId="13">
    <w:abstractNumId w:val="28"/>
  </w:num>
  <w:num w:numId="14">
    <w:abstractNumId w:val="20"/>
  </w:num>
  <w:num w:numId="15">
    <w:abstractNumId w:val="22"/>
  </w:num>
  <w:num w:numId="16">
    <w:abstractNumId w:val="8"/>
  </w:num>
  <w:num w:numId="17">
    <w:abstractNumId w:val="14"/>
  </w:num>
  <w:num w:numId="18">
    <w:abstractNumId w:val="3"/>
  </w:num>
  <w:num w:numId="19">
    <w:abstractNumId w:val="31"/>
  </w:num>
  <w:num w:numId="20">
    <w:abstractNumId w:val="23"/>
  </w:num>
  <w:num w:numId="21">
    <w:abstractNumId w:val="12"/>
  </w:num>
  <w:num w:numId="22">
    <w:abstractNumId w:val="24"/>
  </w:num>
  <w:num w:numId="23">
    <w:abstractNumId w:val="13"/>
  </w:num>
  <w:num w:numId="24">
    <w:abstractNumId w:val="33"/>
  </w:num>
  <w:num w:numId="25">
    <w:abstractNumId w:val="29"/>
  </w:num>
  <w:num w:numId="26">
    <w:abstractNumId w:val="27"/>
  </w:num>
  <w:num w:numId="27">
    <w:abstractNumId w:val="7"/>
  </w:num>
  <w:num w:numId="28">
    <w:abstractNumId w:val="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6"/>
  </w:num>
  <w:num w:numId="32">
    <w:abstractNumId w:val="9"/>
  </w:num>
  <w:num w:numId="33">
    <w:abstractNumId w:val="30"/>
  </w:num>
  <w:num w:numId="34">
    <w:abstractNumId w:val="0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24"/>
  <w:documentProtection w:edit="trackedChange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86FD5"/>
    <w:rsid w:val="0000535C"/>
    <w:rsid w:val="0000702E"/>
    <w:rsid w:val="000076B2"/>
    <w:rsid w:val="0001062F"/>
    <w:rsid w:val="0001458E"/>
    <w:rsid w:val="00014B8C"/>
    <w:rsid w:val="00016097"/>
    <w:rsid w:val="000258F1"/>
    <w:rsid w:val="000361D3"/>
    <w:rsid w:val="00040104"/>
    <w:rsid w:val="00050DA6"/>
    <w:rsid w:val="00055DA8"/>
    <w:rsid w:val="00090460"/>
    <w:rsid w:val="0009350C"/>
    <w:rsid w:val="000A669F"/>
    <w:rsid w:val="000C2FE7"/>
    <w:rsid w:val="000D3897"/>
    <w:rsid w:val="000D4072"/>
    <w:rsid w:val="000D425D"/>
    <w:rsid w:val="000D4A00"/>
    <w:rsid w:val="000E0F8B"/>
    <w:rsid w:val="000F197A"/>
    <w:rsid w:val="000F26ED"/>
    <w:rsid w:val="000F7256"/>
    <w:rsid w:val="001012DF"/>
    <w:rsid w:val="00104157"/>
    <w:rsid w:val="0010549C"/>
    <w:rsid w:val="0014214E"/>
    <w:rsid w:val="0014445F"/>
    <w:rsid w:val="0014573B"/>
    <w:rsid w:val="00160B9C"/>
    <w:rsid w:val="00185209"/>
    <w:rsid w:val="001A2792"/>
    <w:rsid w:val="001A568D"/>
    <w:rsid w:val="001A7DA8"/>
    <w:rsid w:val="001C38AE"/>
    <w:rsid w:val="001D2FF8"/>
    <w:rsid w:val="001E3161"/>
    <w:rsid w:val="001F4C4F"/>
    <w:rsid w:val="0020402C"/>
    <w:rsid w:val="0021336B"/>
    <w:rsid w:val="0022384A"/>
    <w:rsid w:val="00223E4E"/>
    <w:rsid w:val="00225BA5"/>
    <w:rsid w:val="00225FEC"/>
    <w:rsid w:val="00246F77"/>
    <w:rsid w:val="00247611"/>
    <w:rsid w:val="00253AA4"/>
    <w:rsid w:val="00260511"/>
    <w:rsid w:val="00262143"/>
    <w:rsid w:val="002624CF"/>
    <w:rsid w:val="00273B25"/>
    <w:rsid w:val="00273C08"/>
    <w:rsid w:val="00285867"/>
    <w:rsid w:val="0029183D"/>
    <w:rsid w:val="00291B4A"/>
    <w:rsid w:val="002963DB"/>
    <w:rsid w:val="002A21F4"/>
    <w:rsid w:val="002A6601"/>
    <w:rsid w:val="002B2390"/>
    <w:rsid w:val="002B5BCA"/>
    <w:rsid w:val="002D0CB5"/>
    <w:rsid w:val="002D77A5"/>
    <w:rsid w:val="002E5356"/>
    <w:rsid w:val="002E5741"/>
    <w:rsid w:val="002F0F80"/>
    <w:rsid w:val="002F5801"/>
    <w:rsid w:val="00303348"/>
    <w:rsid w:val="00306C4A"/>
    <w:rsid w:val="00313A5D"/>
    <w:rsid w:val="00313E5E"/>
    <w:rsid w:val="003305DE"/>
    <w:rsid w:val="003314DD"/>
    <w:rsid w:val="003405E3"/>
    <w:rsid w:val="00341AFD"/>
    <w:rsid w:val="00354281"/>
    <w:rsid w:val="00354876"/>
    <w:rsid w:val="00357357"/>
    <w:rsid w:val="00362B27"/>
    <w:rsid w:val="00374DAE"/>
    <w:rsid w:val="0037693B"/>
    <w:rsid w:val="00376A5E"/>
    <w:rsid w:val="00385E6C"/>
    <w:rsid w:val="00387F42"/>
    <w:rsid w:val="003920E0"/>
    <w:rsid w:val="003A093B"/>
    <w:rsid w:val="003D1CAE"/>
    <w:rsid w:val="003E1CA6"/>
    <w:rsid w:val="003F5F60"/>
    <w:rsid w:val="00400684"/>
    <w:rsid w:val="00404887"/>
    <w:rsid w:val="004112DB"/>
    <w:rsid w:val="00427E55"/>
    <w:rsid w:val="00431A2B"/>
    <w:rsid w:val="004360E2"/>
    <w:rsid w:val="00441AFD"/>
    <w:rsid w:val="00445FEA"/>
    <w:rsid w:val="0046175D"/>
    <w:rsid w:val="00463050"/>
    <w:rsid w:val="00495E32"/>
    <w:rsid w:val="004A4586"/>
    <w:rsid w:val="004B2303"/>
    <w:rsid w:val="004B47C8"/>
    <w:rsid w:val="004C3BD0"/>
    <w:rsid w:val="004C66E4"/>
    <w:rsid w:val="004C6F3B"/>
    <w:rsid w:val="004D307C"/>
    <w:rsid w:val="004F776C"/>
    <w:rsid w:val="00503B42"/>
    <w:rsid w:val="00510F06"/>
    <w:rsid w:val="00511A04"/>
    <w:rsid w:val="00513763"/>
    <w:rsid w:val="0051457B"/>
    <w:rsid w:val="00534C68"/>
    <w:rsid w:val="0056016D"/>
    <w:rsid w:val="0056207A"/>
    <w:rsid w:val="005708D2"/>
    <w:rsid w:val="00571C96"/>
    <w:rsid w:val="00571E33"/>
    <w:rsid w:val="00572798"/>
    <w:rsid w:val="005728D5"/>
    <w:rsid w:val="00572EBE"/>
    <w:rsid w:val="00584131"/>
    <w:rsid w:val="005A5DC9"/>
    <w:rsid w:val="005B055A"/>
    <w:rsid w:val="005B6504"/>
    <w:rsid w:val="005B71CF"/>
    <w:rsid w:val="005C48D1"/>
    <w:rsid w:val="005D0477"/>
    <w:rsid w:val="005D0A86"/>
    <w:rsid w:val="005D12EB"/>
    <w:rsid w:val="005F67C5"/>
    <w:rsid w:val="00601E72"/>
    <w:rsid w:val="006026A7"/>
    <w:rsid w:val="0060752F"/>
    <w:rsid w:val="00612FBC"/>
    <w:rsid w:val="00613513"/>
    <w:rsid w:val="0062149D"/>
    <w:rsid w:val="006306B8"/>
    <w:rsid w:val="00631778"/>
    <w:rsid w:val="0063427A"/>
    <w:rsid w:val="00636515"/>
    <w:rsid w:val="00636754"/>
    <w:rsid w:val="00652AD3"/>
    <w:rsid w:val="006623A6"/>
    <w:rsid w:val="00664EC4"/>
    <w:rsid w:val="006671F3"/>
    <w:rsid w:val="0067092C"/>
    <w:rsid w:val="0067093E"/>
    <w:rsid w:val="00674A82"/>
    <w:rsid w:val="00680455"/>
    <w:rsid w:val="00693FE2"/>
    <w:rsid w:val="00695E7A"/>
    <w:rsid w:val="00696CB8"/>
    <w:rsid w:val="006A1EC2"/>
    <w:rsid w:val="006A72D1"/>
    <w:rsid w:val="006C0400"/>
    <w:rsid w:val="006C2AF5"/>
    <w:rsid w:val="006D2F8E"/>
    <w:rsid w:val="006E0E6D"/>
    <w:rsid w:val="006E2B96"/>
    <w:rsid w:val="006F6F01"/>
    <w:rsid w:val="006F7EBB"/>
    <w:rsid w:val="0071134C"/>
    <w:rsid w:val="00714C6E"/>
    <w:rsid w:val="00722ADC"/>
    <w:rsid w:val="00737224"/>
    <w:rsid w:val="00771D15"/>
    <w:rsid w:val="00781B3C"/>
    <w:rsid w:val="00786970"/>
    <w:rsid w:val="00794D08"/>
    <w:rsid w:val="00795BBF"/>
    <w:rsid w:val="00796363"/>
    <w:rsid w:val="007A1806"/>
    <w:rsid w:val="007A18D6"/>
    <w:rsid w:val="007A69E1"/>
    <w:rsid w:val="007A7ED1"/>
    <w:rsid w:val="007B319E"/>
    <w:rsid w:val="007B348A"/>
    <w:rsid w:val="007E7C62"/>
    <w:rsid w:val="007F617B"/>
    <w:rsid w:val="008120EC"/>
    <w:rsid w:val="008358D4"/>
    <w:rsid w:val="00837F69"/>
    <w:rsid w:val="00841DAD"/>
    <w:rsid w:val="00846332"/>
    <w:rsid w:val="008472CA"/>
    <w:rsid w:val="00861A05"/>
    <w:rsid w:val="00885402"/>
    <w:rsid w:val="00890014"/>
    <w:rsid w:val="008C2C74"/>
    <w:rsid w:val="008C6D83"/>
    <w:rsid w:val="008D2CB5"/>
    <w:rsid w:val="008E66D0"/>
    <w:rsid w:val="008F14B8"/>
    <w:rsid w:val="008F60C2"/>
    <w:rsid w:val="00907B64"/>
    <w:rsid w:val="009100A6"/>
    <w:rsid w:val="009152FC"/>
    <w:rsid w:val="00922029"/>
    <w:rsid w:val="0094384F"/>
    <w:rsid w:val="00947016"/>
    <w:rsid w:val="00952E00"/>
    <w:rsid w:val="0096245C"/>
    <w:rsid w:val="00963FCC"/>
    <w:rsid w:val="00976897"/>
    <w:rsid w:val="00986FD5"/>
    <w:rsid w:val="009909F8"/>
    <w:rsid w:val="00991582"/>
    <w:rsid w:val="009A667E"/>
    <w:rsid w:val="009B0935"/>
    <w:rsid w:val="009B3C0F"/>
    <w:rsid w:val="009C0DED"/>
    <w:rsid w:val="009C7243"/>
    <w:rsid w:val="009E227B"/>
    <w:rsid w:val="00A138B3"/>
    <w:rsid w:val="00A20301"/>
    <w:rsid w:val="00A2375B"/>
    <w:rsid w:val="00A24A43"/>
    <w:rsid w:val="00A25CE7"/>
    <w:rsid w:val="00A27D40"/>
    <w:rsid w:val="00A325D7"/>
    <w:rsid w:val="00A4168F"/>
    <w:rsid w:val="00A42B44"/>
    <w:rsid w:val="00A43B8D"/>
    <w:rsid w:val="00A46194"/>
    <w:rsid w:val="00A70B25"/>
    <w:rsid w:val="00A72538"/>
    <w:rsid w:val="00A77B0C"/>
    <w:rsid w:val="00A94B77"/>
    <w:rsid w:val="00AA19B5"/>
    <w:rsid w:val="00AA1DA2"/>
    <w:rsid w:val="00AB2146"/>
    <w:rsid w:val="00AB7F09"/>
    <w:rsid w:val="00AD3396"/>
    <w:rsid w:val="00AD5ED1"/>
    <w:rsid w:val="00AE329F"/>
    <w:rsid w:val="00AE7034"/>
    <w:rsid w:val="00AF10B2"/>
    <w:rsid w:val="00AF1BEB"/>
    <w:rsid w:val="00B1449A"/>
    <w:rsid w:val="00B15BC5"/>
    <w:rsid w:val="00B17466"/>
    <w:rsid w:val="00B22C98"/>
    <w:rsid w:val="00B30E96"/>
    <w:rsid w:val="00B318E3"/>
    <w:rsid w:val="00B336CA"/>
    <w:rsid w:val="00B3636A"/>
    <w:rsid w:val="00B370FD"/>
    <w:rsid w:val="00B443DF"/>
    <w:rsid w:val="00B5131F"/>
    <w:rsid w:val="00B5456F"/>
    <w:rsid w:val="00B627F2"/>
    <w:rsid w:val="00B71FED"/>
    <w:rsid w:val="00B7579B"/>
    <w:rsid w:val="00B902D6"/>
    <w:rsid w:val="00B94A0F"/>
    <w:rsid w:val="00B96422"/>
    <w:rsid w:val="00BC500B"/>
    <w:rsid w:val="00BD7419"/>
    <w:rsid w:val="00BE232A"/>
    <w:rsid w:val="00BF3575"/>
    <w:rsid w:val="00C122FF"/>
    <w:rsid w:val="00C168A7"/>
    <w:rsid w:val="00C25708"/>
    <w:rsid w:val="00C30E3F"/>
    <w:rsid w:val="00C42D97"/>
    <w:rsid w:val="00C45B72"/>
    <w:rsid w:val="00C546AF"/>
    <w:rsid w:val="00C60198"/>
    <w:rsid w:val="00C65509"/>
    <w:rsid w:val="00C80A94"/>
    <w:rsid w:val="00C82CAB"/>
    <w:rsid w:val="00C87789"/>
    <w:rsid w:val="00C904C4"/>
    <w:rsid w:val="00C95F4F"/>
    <w:rsid w:val="00C97C92"/>
    <w:rsid w:val="00CB4A96"/>
    <w:rsid w:val="00CC020B"/>
    <w:rsid w:val="00CE0879"/>
    <w:rsid w:val="00CF3AD6"/>
    <w:rsid w:val="00D013EF"/>
    <w:rsid w:val="00D01803"/>
    <w:rsid w:val="00D02609"/>
    <w:rsid w:val="00D04C5B"/>
    <w:rsid w:val="00D04D5E"/>
    <w:rsid w:val="00D05631"/>
    <w:rsid w:val="00D079FF"/>
    <w:rsid w:val="00D07A5A"/>
    <w:rsid w:val="00D1540D"/>
    <w:rsid w:val="00D16BAF"/>
    <w:rsid w:val="00D26403"/>
    <w:rsid w:val="00D27CAD"/>
    <w:rsid w:val="00D305B3"/>
    <w:rsid w:val="00D30F5B"/>
    <w:rsid w:val="00D53DED"/>
    <w:rsid w:val="00D559E6"/>
    <w:rsid w:val="00D57A58"/>
    <w:rsid w:val="00D60BC9"/>
    <w:rsid w:val="00D66D4F"/>
    <w:rsid w:val="00D74005"/>
    <w:rsid w:val="00D76123"/>
    <w:rsid w:val="00D81484"/>
    <w:rsid w:val="00D84CCD"/>
    <w:rsid w:val="00D90AD2"/>
    <w:rsid w:val="00D918BA"/>
    <w:rsid w:val="00DA375B"/>
    <w:rsid w:val="00DC0405"/>
    <w:rsid w:val="00DC149D"/>
    <w:rsid w:val="00DF29CA"/>
    <w:rsid w:val="00DF52B2"/>
    <w:rsid w:val="00E00108"/>
    <w:rsid w:val="00E0297A"/>
    <w:rsid w:val="00E10943"/>
    <w:rsid w:val="00E17186"/>
    <w:rsid w:val="00E2000D"/>
    <w:rsid w:val="00E228D5"/>
    <w:rsid w:val="00E2768C"/>
    <w:rsid w:val="00E37321"/>
    <w:rsid w:val="00E462E2"/>
    <w:rsid w:val="00E52CFB"/>
    <w:rsid w:val="00E5365A"/>
    <w:rsid w:val="00E56519"/>
    <w:rsid w:val="00E6173B"/>
    <w:rsid w:val="00E664AB"/>
    <w:rsid w:val="00E714C1"/>
    <w:rsid w:val="00E777DC"/>
    <w:rsid w:val="00E865AF"/>
    <w:rsid w:val="00EA6223"/>
    <w:rsid w:val="00EC7C19"/>
    <w:rsid w:val="00ED3E54"/>
    <w:rsid w:val="00EE00EE"/>
    <w:rsid w:val="00EF319F"/>
    <w:rsid w:val="00EF63A4"/>
    <w:rsid w:val="00EF6865"/>
    <w:rsid w:val="00EF6F4D"/>
    <w:rsid w:val="00F0683E"/>
    <w:rsid w:val="00F10B3E"/>
    <w:rsid w:val="00F31D3E"/>
    <w:rsid w:val="00F42B96"/>
    <w:rsid w:val="00F52F1B"/>
    <w:rsid w:val="00F547DB"/>
    <w:rsid w:val="00F55252"/>
    <w:rsid w:val="00F61AF9"/>
    <w:rsid w:val="00F65AC5"/>
    <w:rsid w:val="00F8169F"/>
    <w:rsid w:val="00F86306"/>
    <w:rsid w:val="00F938CE"/>
    <w:rsid w:val="00FB1A73"/>
    <w:rsid w:val="00FB5462"/>
    <w:rsid w:val="00FB5DF9"/>
    <w:rsid w:val="00FC2C90"/>
    <w:rsid w:val="00FF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AD6"/>
    <w:pPr>
      <w:spacing w:after="160" w:line="25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F3AD6"/>
    <w:pPr>
      <w:keepNext/>
      <w:keepLines/>
      <w:numPr>
        <w:numId w:val="7"/>
      </w:numPr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F3AD6"/>
    <w:pPr>
      <w:keepNext/>
      <w:keepLines/>
      <w:numPr>
        <w:ilvl w:val="1"/>
        <w:numId w:val="7"/>
      </w:numPr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71D15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1D15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1D15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1D15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1D15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1D15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1D15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A19B5"/>
  </w:style>
  <w:style w:type="paragraph" w:customStyle="1" w:styleId="Arial">
    <w:name w:val="Arial"/>
    <w:basedOn w:val="Normln"/>
    <w:rsid w:val="00AA19B5"/>
    <w:pPr>
      <w:spacing w:after="0"/>
    </w:pPr>
  </w:style>
  <w:style w:type="paragraph" w:customStyle="1" w:styleId="Arial1">
    <w:name w:val="Arial 1"/>
    <w:basedOn w:val="Arial"/>
    <w:next w:val="Arial"/>
    <w:rsid w:val="00AA19B5"/>
    <w:pPr>
      <w:spacing w:after="240"/>
    </w:pPr>
    <w:rPr>
      <w:b/>
    </w:rPr>
  </w:style>
  <w:style w:type="paragraph" w:customStyle="1" w:styleId="Textvel10">
    <w:name w:val="Text vel.10"/>
    <w:qFormat/>
    <w:rsid w:val="00357357"/>
    <w:pPr>
      <w:framePr w:hSpace="142" w:wrap="around" w:vAnchor="page" w:hAnchor="page" w:x="1702" w:y="4803"/>
      <w:autoSpaceDE w:val="0"/>
      <w:autoSpaceDN w:val="0"/>
      <w:adjustRightInd w:val="0"/>
      <w:ind w:right="2262"/>
      <w:suppressOverlap/>
    </w:pPr>
    <w:rPr>
      <w:rFonts w:ascii="Univers" w:hAnsi="Univers" w:cs="Univers"/>
      <w:color w:val="211D1E"/>
    </w:rPr>
  </w:style>
  <w:style w:type="paragraph" w:customStyle="1" w:styleId="Textvel10ods">
    <w:name w:val="Text vel.10 ods."/>
    <w:basedOn w:val="Normln"/>
    <w:qFormat/>
    <w:rsid w:val="00357357"/>
    <w:pPr>
      <w:framePr w:hSpace="141" w:wrap="around" w:vAnchor="text" w:hAnchor="margin" w:y="6810"/>
      <w:autoSpaceDE w:val="0"/>
      <w:autoSpaceDN w:val="0"/>
      <w:adjustRightInd w:val="0"/>
      <w:spacing w:after="240"/>
      <w:ind w:right="2262"/>
    </w:pPr>
    <w:rPr>
      <w:rFonts w:ascii="Univers" w:hAnsi="Univers" w:cs="Univers"/>
      <w:color w:val="211D1E"/>
    </w:rPr>
  </w:style>
  <w:style w:type="paragraph" w:customStyle="1" w:styleId="Textvel9ods">
    <w:name w:val="Text vel.9 ods."/>
    <w:qFormat/>
    <w:rsid w:val="00357357"/>
    <w:pPr>
      <w:spacing w:after="240"/>
    </w:pPr>
    <w:rPr>
      <w:rFonts w:ascii="Univers" w:hAnsi="Univers" w:cs="Univers"/>
      <w:color w:val="211D1E"/>
      <w:sz w:val="18"/>
    </w:rPr>
  </w:style>
  <w:style w:type="paragraph" w:customStyle="1" w:styleId="Textvel9">
    <w:name w:val="Text vel.9"/>
    <w:basedOn w:val="Textvel9ods"/>
    <w:qFormat/>
    <w:rsid w:val="00357357"/>
    <w:pPr>
      <w:framePr w:hSpace="141" w:wrap="around" w:vAnchor="text" w:hAnchor="margin" w:y="6810"/>
      <w:spacing w:after="0"/>
    </w:pPr>
  </w:style>
  <w:style w:type="paragraph" w:customStyle="1" w:styleId="Textvel8">
    <w:name w:val="Text vel.8"/>
    <w:basedOn w:val="Textvel10ods"/>
    <w:qFormat/>
    <w:rsid w:val="00357357"/>
    <w:pPr>
      <w:framePr w:wrap="around"/>
    </w:pPr>
  </w:style>
  <w:style w:type="paragraph" w:customStyle="1" w:styleId="Textvel10ods12odr">
    <w:name w:val="Text vel.10 ods.12 odr"/>
    <w:qFormat/>
    <w:rsid w:val="00357357"/>
    <w:pPr>
      <w:numPr>
        <w:numId w:val="1"/>
      </w:numPr>
      <w:spacing w:after="240"/>
    </w:pPr>
    <w:rPr>
      <w:rFonts w:ascii="Univers" w:hAnsi="Univers" w:cs="Univers"/>
      <w:color w:val="211D1E"/>
    </w:rPr>
  </w:style>
  <w:style w:type="paragraph" w:customStyle="1" w:styleId="Textvel10rad">
    <w:name w:val="Text vel.10 rad."/>
    <w:basedOn w:val="Textvel10"/>
    <w:qFormat/>
    <w:rsid w:val="00357357"/>
    <w:pPr>
      <w:framePr w:wrap="around" w:x="965" w:y="9334"/>
      <w:spacing w:line="360" w:lineRule="auto"/>
    </w:pPr>
  </w:style>
  <w:style w:type="paragraph" w:customStyle="1" w:styleId="Nadpisvel11">
    <w:name w:val="Nadpis vel.11"/>
    <w:qFormat/>
    <w:rsid w:val="00357357"/>
    <w:pPr>
      <w:framePr w:hSpace="141" w:wrap="around" w:vAnchor="text" w:hAnchor="margin" w:xAlign="center" w:y="4705"/>
      <w:autoSpaceDE w:val="0"/>
      <w:autoSpaceDN w:val="0"/>
      <w:adjustRightInd w:val="0"/>
      <w:jc w:val="center"/>
    </w:pPr>
    <w:rPr>
      <w:rFonts w:ascii="UniversCE-Bold" w:hAnsi="UniversCE-Bold" w:cs="UniversCE-Bold"/>
      <w:b/>
      <w:bCs/>
      <w:sz w:val="22"/>
      <w:szCs w:val="22"/>
    </w:rPr>
  </w:style>
  <w:style w:type="paragraph" w:customStyle="1" w:styleId="Nadpistab">
    <w:name w:val="Nadpis tab"/>
    <w:qFormat/>
    <w:rsid w:val="00357357"/>
    <w:pPr>
      <w:framePr w:hSpace="142" w:wrap="around" w:vAnchor="page" w:hAnchor="page" w:x="965" w:y="6720"/>
      <w:autoSpaceDE w:val="0"/>
      <w:autoSpaceDN w:val="0"/>
      <w:adjustRightInd w:val="0"/>
      <w:suppressOverlap/>
      <w:jc w:val="right"/>
    </w:pPr>
    <w:rPr>
      <w:rFonts w:ascii="UniversCE-Bold" w:hAnsi="UniversCE-Bold" w:cs="UniversCE-Bold"/>
      <w:b/>
      <w:bCs/>
      <w:sz w:val="18"/>
      <w:szCs w:val="18"/>
    </w:rPr>
  </w:style>
  <w:style w:type="paragraph" w:customStyle="1" w:styleId="Textvel9A">
    <w:name w:val="Text vel.9 A"/>
    <w:qFormat/>
    <w:rsid w:val="00357357"/>
    <w:pPr>
      <w:framePr w:hSpace="142" w:wrap="auto" w:vAnchor="page" w:hAnchor="page" w:x="965" w:y="6720"/>
      <w:spacing w:line="360" w:lineRule="auto"/>
      <w:suppressOverlap/>
    </w:pPr>
    <w:rPr>
      <w:rFonts w:ascii="UniversCE-Bold" w:hAnsi="UniversCE-Bold" w:cs="UniversCE-Bold"/>
      <w:bCs/>
      <w:color w:val="211D1E"/>
      <w:sz w:val="18"/>
    </w:rPr>
  </w:style>
  <w:style w:type="character" w:customStyle="1" w:styleId="Zvraznn1">
    <w:name w:val="Zvýraznění1"/>
    <w:uiPriority w:val="20"/>
    <w:qFormat/>
    <w:rsid w:val="00357357"/>
    <w:rPr>
      <w:i/>
      <w:iCs/>
    </w:rPr>
  </w:style>
  <w:style w:type="table" w:styleId="Mkatabulky">
    <w:name w:val="Table Grid"/>
    <w:basedOn w:val="Normlntabulka"/>
    <w:uiPriority w:val="59"/>
    <w:rsid w:val="003573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B05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055A"/>
  </w:style>
  <w:style w:type="paragraph" w:styleId="Zpat">
    <w:name w:val="footer"/>
    <w:basedOn w:val="Normln"/>
    <w:link w:val="ZpatChar"/>
    <w:uiPriority w:val="99"/>
    <w:unhideWhenUsed/>
    <w:rsid w:val="005B05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055A"/>
  </w:style>
  <w:style w:type="paragraph" w:styleId="Textbubliny">
    <w:name w:val="Balloon Text"/>
    <w:basedOn w:val="Normln"/>
    <w:link w:val="TextbublinyChar"/>
    <w:uiPriority w:val="99"/>
    <w:semiHidden/>
    <w:unhideWhenUsed/>
    <w:rsid w:val="00696C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6CB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B0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093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093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093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B0935"/>
    <w:rPr>
      <w:b/>
      <w:bCs/>
    </w:rPr>
  </w:style>
  <w:style w:type="character" w:customStyle="1" w:styleId="quote22">
    <w:name w:val="quote22"/>
    <w:rsid w:val="005B71CF"/>
    <w:rPr>
      <w:color w:val="00798E"/>
    </w:rPr>
  </w:style>
  <w:style w:type="character" w:styleId="Hypertextovodkaz">
    <w:name w:val="Hyperlink"/>
    <w:uiPriority w:val="99"/>
    <w:unhideWhenUsed/>
    <w:rsid w:val="00F10B3E"/>
    <w:rPr>
      <w:color w:val="0000FF"/>
      <w:u w:val="single"/>
    </w:rPr>
  </w:style>
  <w:style w:type="character" w:styleId="KlvesniceHTML">
    <w:name w:val="HTML Keyboard"/>
    <w:rsid w:val="00D918BA"/>
    <w:rPr>
      <w:rFonts w:ascii="Courier New" w:eastAsia="Times New Roman" w:hAnsi="Courier New" w:cs="Courier New"/>
      <w:sz w:val="20"/>
      <w:szCs w:val="20"/>
    </w:rPr>
  </w:style>
  <w:style w:type="character" w:styleId="Sledovanodkaz">
    <w:name w:val="FollowedHyperlink"/>
    <w:rsid w:val="007E7C62"/>
    <w:rPr>
      <w:color w:val="800080"/>
      <w:u w:val="single"/>
    </w:rPr>
  </w:style>
  <w:style w:type="paragraph" w:styleId="Zkladntextodsazen2">
    <w:name w:val="Body Text Indent 2"/>
    <w:basedOn w:val="Normln"/>
    <w:rsid w:val="00C546AF"/>
    <w:pPr>
      <w:ind w:left="4953"/>
      <w:jc w:val="both"/>
    </w:pPr>
    <w:rPr>
      <w:rFonts w:eastAsia="Times New Roman"/>
      <w:sz w:val="24"/>
      <w:szCs w:val="24"/>
    </w:rPr>
  </w:style>
  <w:style w:type="paragraph" w:styleId="Zkladntext">
    <w:name w:val="Body Text"/>
    <w:basedOn w:val="Normln"/>
    <w:rsid w:val="00313E5E"/>
    <w:pPr>
      <w:spacing w:after="120"/>
    </w:pPr>
  </w:style>
  <w:style w:type="character" w:customStyle="1" w:styleId="Nadpis1Char">
    <w:name w:val="Nadpis 1 Char"/>
    <w:basedOn w:val="Standardnpsmoodstavce"/>
    <w:link w:val="Nadpis1"/>
    <w:uiPriority w:val="9"/>
    <w:rsid w:val="00CF3AD6"/>
    <w:rPr>
      <w:rFonts w:ascii="Calibri Light" w:eastAsia="Times New Roman" w:hAnsi="Calibri Light"/>
      <w:color w:val="2F5496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CF3AD6"/>
    <w:rPr>
      <w:rFonts w:ascii="Calibri Light" w:eastAsia="Times New Roman" w:hAnsi="Calibri Light"/>
      <w:color w:val="2F5496"/>
      <w:sz w:val="26"/>
      <w:szCs w:val="26"/>
      <w:lang w:eastAsia="en-US"/>
    </w:rPr>
  </w:style>
  <w:style w:type="paragraph" w:styleId="Nzev">
    <w:name w:val="Title"/>
    <w:basedOn w:val="Normln"/>
    <w:link w:val="NzevChar"/>
    <w:qFormat/>
    <w:rsid w:val="00CF3AD6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F3AD6"/>
    <w:rPr>
      <w:rFonts w:ascii="Times New Roman" w:eastAsia="Times New Roman" w:hAnsi="Times New Roman"/>
      <w:b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CF3AD6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100A6"/>
    <w:rPr>
      <w:color w:val="808080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71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1D15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1D15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1D15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1D15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1D1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1D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22AD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59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000000"/>
              </w:divBdr>
              <w:divsChild>
                <w:div w:id="6731868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7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keta.marikova@mupise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kothanek@tgmpisek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Informace\Verejne\&#352;ablony\ZM%20a%20RM\pozv&#225;nka\pozv&#225;nka_ZM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FCC2E-EE5A-44A0-8004-0D2167A8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pozvánka_ZM</Template>
  <TotalTime>21</TotalTime>
  <Pages>1</Pages>
  <Words>2025</Words>
  <Characters>11949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Odbor:</vt:lpstr>
    </vt:vector>
  </TitlesOfParts>
  <Company/>
  <LinksUpToDate>false</LinksUpToDate>
  <CharactersWithSpaces>13947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Odbor:</dc:title>
  <dc:creator>Kemrová Markéta</dc:creator>
  <cp:lastModifiedBy>pc</cp:lastModifiedBy>
  <cp:revision>18</cp:revision>
  <cp:lastPrinted>2019-08-19T12:31:00Z</cp:lastPrinted>
  <dcterms:created xsi:type="dcterms:W3CDTF">2020-05-13T14:03:00Z</dcterms:created>
  <dcterms:modified xsi:type="dcterms:W3CDTF">2021-06-13T13:45:00Z</dcterms:modified>
</cp:coreProperties>
</file>