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79" w:rsidRDefault="006826E3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noProof/>
          <w:sz w:val="28"/>
          <w:szCs w:val="28"/>
          <w:lang w:eastAsia="cs-CZ"/>
        </w:rPr>
        <w:pict>
          <v:group id="_x0000_s1026" style="position:absolute;left:0;text-align:left;margin-left:7.9pt;margin-top:-33pt;width:495.55pt;height:108pt;z-index:251658240" coordorigin="1230,697" coordsize="9911,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70;top:697;width:1870;height:1440" wrapcoords="-200 0 -200 21300 21600 21300 21600 0 -200 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91;top:2137;width:8228;height:717" strokecolor="white">
              <v:textbox style="mso-next-textbox:#_x0000_s1028">
                <w:txbxContent>
                  <w:p w:rsidR="00DA6679" w:rsidRDefault="00DA6679" w:rsidP="00DA6679">
                    <w:pPr>
                      <w:jc w:val="center"/>
                      <w:rPr>
                        <w:rFonts w:ascii="Calibri" w:eastAsia="Times New Roman" w:hAnsi="Calibri"/>
                        <w:b/>
                        <w:i/>
                      </w:rPr>
                    </w:pPr>
                    <w:r w:rsidRPr="00613936">
                      <w:rPr>
                        <w:rFonts w:ascii="Calibri" w:eastAsia="Times New Roman" w:hAnsi="Calibri"/>
                        <w:b/>
                        <w:i/>
                      </w:rPr>
                      <w:t xml:space="preserve">Základní škola </w:t>
                    </w:r>
                    <w:proofErr w:type="gramStart"/>
                    <w:r w:rsidRPr="00613936">
                      <w:rPr>
                        <w:rFonts w:ascii="Calibri" w:eastAsia="Times New Roman" w:hAnsi="Calibri"/>
                        <w:b/>
                        <w:i/>
                      </w:rPr>
                      <w:t>T.G.</w:t>
                    </w:r>
                    <w:proofErr w:type="gramEnd"/>
                    <w:r w:rsidRPr="00613936">
                      <w:rPr>
                        <w:rFonts w:ascii="Calibri" w:eastAsia="Times New Roman" w:hAnsi="Calibri"/>
                        <w:b/>
                        <w:i/>
                      </w:rPr>
                      <w:t xml:space="preserve"> Masaryka</w:t>
                    </w:r>
                    <w:r>
                      <w:rPr>
                        <w:rFonts w:ascii="Calibri" w:eastAsia="Times New Roman" w:hAnsi="Calibri"/>
                        <w:b/>
                        <w:i/>
                      </w:rPr>
                      <w:t xml:space="preserve"> a Mateřská škola Písek, </w:t>
                    </w:r>
                    <w:proofErr w:type="spellStart"/>
                    <w:r>
                      <w:rPr>
                        <w:rFonts w:ascii="Calibri" w:eastAsia="Times New Roman" w:hAnsi="Calibri"/>
                        <w:b/>
                        <w:i/>
                      </w:rPr>
                      <w:t>Čelakovského</w:t>
                    </w:r>
                    <w:proofErr w:type="spellEnd"/>
                    <w:r>
                      <w:rPr>
                        <w:rFonts w:ascii="Calibri" w:eastAsia="Times New Roman" w:hAnsi="Calibri"/>
                        <w:b/>
                        <w:i/>
                      </w:rPr>
                      <w:t xml:space="preserve"> 24</w:t>
                    </w:r>
                  </w:p>
                </w:txbxContent>
              </v:textbox>
            </v:shape>
            <v:line id="_x0000_s1029" style="position:absolute" from="1230,2857" to="11141,2857"/>
          </v:group>
        </w:pict>
      </w:r>
    </w:p>
    <w:p w:rsidR="00DA6679" w:rsidRDefault="00DA6679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</w:p>
    <w:p w:rsidR="00DA6679" w:rsidRDefault="00DA6679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</w:p>
    <w:p w:rsidR="00DA6679" w:rsidRDefault="00DA6679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</w:p>
    <w:p w:rsidR="009C6A0D" w:rsidRDefault="009C6A0D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</w:p>
    <w:p w:rsidR="009C6A0D" w:rsidRDefault="009C6A0D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</w:p>
    <w:p w:rsidR="00CF3AD6" w:rsidRPr="007A18D6" w:rsidRDefault="00CF3AD6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7A18D6">
        <w:rPr>
          <w:rFonts w:eastAsia="Times New Roman" w:cs="Arial"/>
          <w:b/>
          <w:sz w:val="28"/>
          <w:szCs w:val="28"/>
          <w:lang w:eastAsia="cs-CZ"/>
        </w:rPr>
        <w:t>ZÁSADY OCHRANY OSOBNÍCH ÚDAJŮ</w:t>
      </w:r>
      <w:r w:rsidR="00503B42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="004F776C" w:rsidRPr="007A18D6">
        <w:rPr>
          <w:rFonts w:eastAsia="Times New Roman" w:cs="Arial"/>
          <w:b/>
          <w:sz w:val="28"/>
          <w:szCs w:val="28"/>
          <w:lang w:eastAsia="cs-CZ"/>
        </w:rPr>
        <w:t>-</w:t>
      </w:r>
      <w:r w:rsidR="00DA6679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="005C643F">
        <w:rPr>
          <w:rFonts w:eastAsia="Times New Roman" w:cs="Arial"/>
          <w:b/>
          <w:sz w:val="28"/>
          <w:szCs w:val="28"/>
          <w:lang w:eastAsia="cs-CZ"/>
        </w:rPr>
        <w:t>VÝBĚROVÁ ŘÍZENÍ</w:t>
      </w:r>
    </w:p>
    <w:p w:rsidR="00CF3AD6" w:rsidRPr="007A18D6" w:rsidRDefault="00CF3AD6" w:rsidP="00CF3AD6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tbl>
      <w:tblPr>
        <w:tblW w:w="4349" w:type="pct"/>
        <w:jc w:val="center"/>
        <w:tblCellSpacing w:w="7" w:type="dxa"/>
        <w:tblInd w:w="1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609"/>
        <w:gridCol w:w="3343"/>
      </w:tblGrid>
      <w:tr w:rsidR="00DA6679" w:rsidRPr="007A18D6" w:rsidTr="00A2786E">
        <w:trPr>
          <w:tblHeader/>
          <w:tblCellSpacing w:w="7" w:type="dxa"/>
          <w:jc w:val="center"/>
        </w:trPr>
        <w:tc>
          <w:tcPr>
            <w:tcW w:w="3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AD6" w:rsidRPr="007A18D6" w:rsidRDefault="00CF3AD6" w:rsidP="006A72D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7A18D6">
              <w:rPr>
                <w:rFonts w:eastAsia="Times New Roman" w:cs="Arial"/>
                <w:b/>
                <w:bCs/>
                <w:lang w:eastAsia="cs-CZ"/>
              </w:rPr>
              <w:t>Správce osobních údajů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AD6" w:rsidRPr="007A18D6" w:rsidRDefault="00CF3AD6" w:rsidP="006A72D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7A18D6">
              <w:rPr>
                <w:rFonts w:eastAsia="Times New Roman" w:cs="Arial"/>
                <w:b/>
                <w:bCs/>
                <w:lang w:eastAsia="cs-CZ"/>
              </w:rPr>
              <w:t>Pověřenec pro ochranu osobních údajů</w:t>
            </w:r>
          </w:p>
        </w:tc>
      </w:tr>
      <w:tr w:rsidR="00DA6679" w:rsidRPr="007A18D6" w:rsidTr="00A2786E">
        <w:trPr>
          <w:tblCellSpacing w:w="7" w:type="dxa"/>
          <w:jc w:val="center"/>
        </w:trPr>
        <w:tc>
          <w:tcPr>
            <w:tcW w:w="3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679" w:rsidRDefault="003F1B79" w:rsidP="00DA6679">
            <w:pPr>
              <w:spacing w:after="0" w:line="240" w:lineRule="auto"/>
              <w:rPr>
                <w:rFonts w:eastAsia="Times New Roman" w:cs="Arial"/>
                <w:u w:val="single"/>
                <w:lang w:eastAsia="cs-CZ"/>
              </w:rPr>
            </w:pPr>
            <w:r>
              <w:rPr>
                <w:rFonts w:eastAsia="Times New Roman" w:cs="Arial"/>
                <w:u w:val="single"/>
                <w:lang w:eastAsia="cs-CZ"/>
              </w:rPr>
              <w:t xml:space="preserve">Základní škola </w:t>
            </w:r>
            <w:bookmarkStart w:id="0" w:name="_Hlk40429737"/>
            <w:r w:rsidR="004F1148">
              <w:rPr>
                <w:rFonts w:eastAsia="Times New Roman" w:cs="Arial"/>
                <w:u w:val="single"/>
                <w:lang w:eastAsia="cs-CZ"/>
              </w:rPr>
              <w:t>T. G. Masaryka</w:t>
            </w:r>
            <w:r>
              <w:rPr>
                <w:rFonts w:eastAsia="Times New Roman" w:cs="Arial"/>
                <w:u w:val="single"/>
                <w:lang w:eastAsia="cs-CZ"/>
              </w:rPr>
              <w:t xml:space="preserve"> </w:t>
            </w:r>
            <w:bookmarkEnd w:id="0"/>
            <w:r>
              <w:rPr>
                <w:rFonts w:eastAsia="Times New Roman" w:cs="Arial"/>
                <w:u w:val="single"/>
                <w:lang w:eastAsia="cs-CZ"/>
              </w:rPr>
              <w:t>a Mateřská škola Písek</w:t>
            </w:r>
            <w:r w:rsidR="00DA6679">
              <w:rPr>
                <w:rFonts w:eastAsia="Times New Roman" w:cs="Arial"/>
                <w:u w:val="single"/>
                <w:lang w:eastAsia="cs-CZ"/>
              </w:rPr>
              <w:t>,</w:t>
            </w:r>
          </w:p>
          <w:p w:rsidR="00CF3AD6" w:rsidRPr="007A18D6" w:rsidRDefault="00DA6679" w:rsidP="00DA6679">
            <w:pPr>
              <w:spacing w:after="0" w:line="240" w:lineRule="auto"/>
              <w:rPr>
                <w:rFonts w:eastAsia="Times New Roman" w:cs="Arial"/>
                <w:u w:val="single"/>
                <w:lang w:eastAsia="cs-CZ"/>
              </w:rPr>
            </w:pPr>
            <w:proofErr w:type="spellStart"/>
            <w:r>
              <w:rPr>
                <w:rFonts w:eastAsia="Times New Roman" w:cs="Arial"/>
                <w:u w:val="single"/>
                <w:lang w:eastAsia="cs-CZ"/>
              </w:rPr>
              <w:t>Čelakovského</w:t>
            </w:r>
            <w:proofErr w:type="spellEnd"/>
            <w:r>
              <w:rPr>
                <w:rFonts w:eastAsia="Times New Roman" w:cs="Arial"/>
                <w:u w:val="single"/>
                <w:lang w:eastAsia="cs-CZ"/>
              </w:rPr>
              <w:t xml:space="preserve"> 24</w:t>
            </w:r>
          </w:p>
          <w:p w:rsidR="00CF3AD6" w:rsidRPr="007A18D6" w:rsidRDefault="004F1148" w:rsidP="006A72D1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Čelakovského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24</w:t>
            </w:r>
          </w:p>
          <w:p w:rsidR="00CF3AD6" w:rsidRPr="007A18D6" w:rsidRDefault="00CF3AD6" w:rsidP="006A72D1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A18D6">
              <w:rPr>
                <w:rFonts w:eastAsia="Times New Roman" w:cs="Arial"/>
                <w:lang w:eastAsia="cs-CZ"/>
              </w:rPr>
              <w:t xml:space="preserve">397 </w:t>
            </w:r>
            <w:r w:rsidR="0034171D">
              <w:rPr>
                <w:rFonts w:eastAsia="Times New Roman" w:cs="Arial"/>
                <w:lang w:eastAsia="cs-CZ"/>
              </w:rPr>
              <w:t>01</w:t>
            </w:r>
            <w:r w:rsidRPr="007A18D6">
              <w:rPr>
                <w:rFonts w:eastAsia="Times New Roman" w:cs="Arial"/>
                <w:lang w:eastAsia="cs-CZ"/>
              </w:rPr>
              <w:t xml:space="preserve"> Písek</w:t>
            </w:r>
          </w:p>
          <w:p w:rsidR="003F1B79" w:rsidRPr="007A18D6" w:rsidRDefault="003F1B79" w:rsidP="003F1B79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A18D6">
              <w:rPr>
                <w:rFonts w:eastAsia="Times New Roman" w:cs="Arial"/>
                <w:lang w:eastAsia="cs-CZ"/>
              </w:rPr>
              <w:t xml:space="preserve">č. datové schránky: </w:t>
            </w:r>
            <w:r w:rsidR="004F1148">
              <w:rPr>
                <w:rFonts w:cs="Arial"/>
                <w:color w:val="000000"/>
                <w:sz w:val="21"/>
                <w:szCs w:val="21"/>
              </w:rPr>
              <w:t>cvrms7h</w:t>
            </w:r>
          </w:p>
          <w:p w:rsidR="003F1B79" w:rsidRPr="007A18D6" w:rsidRDefault="003F1B79" w:rsidP="003F1B79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A18D6">
              <w:rPr>
                <w:rFonts w:eastAsia="Times New Roman" w:cs="Arial"/>
                <w:lang w:eastAsia="cs-CZ"/>
              </w:rPr>
              <w:t>telefon: + 420</w:t>
            </w:r>
            <w:r w:rsidR="000E49E7">
              <w:rPr>
                <w:rFonts w:eastAsia="Times New Roman" w:cs="Arial"/>
                <w:lang w:eastAsia="cs-CZ"/>
              </w:rPr>
              <w:t> </w:t>
            </w:r>
            <w:r>
              <w:rPr>
                <w:rFonts w:eastAsia="Times New Roman" w:cs="Arial"/>
                <w:lang w:eastAsia="cs-CZ"/>
              </w:rPr>
              <w:t>38</w:t>
            </w:r>
            <w:r w:rsidR="000E49E7">
              <w:rPr>
                <w:rFonts w:eastAsia="Times New Roman" w:cs="Arial"/>
                <w:lang w:eastAsia="cs-CZ"/>
              </w:rPr>
              <w:t>2</w:t>
            </w:r>
            <w:r w:rsidR="004F1148">
              <w:rPr>
                <w:rFonts w:eastAsia="Times New Roman" w:cs="Arial"/>
                <w:lang w:eastAsia="cs-CZ"/>
              </w:rPr>
              <w:t> 425 343</w:t>
            </w:r>
          </w:p>
          <w:p w:rsidR="00CF3AD6" w:rsidRPr="007A18D6" w:rsidRDefault="003F1B79" w:rsidP="003F1B79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A18D6">
              <w:rPr>
                <w:rFonts w:eastAsia="Times New Roman" w:cs="Arial"/>
                <w:lang w:eastAsia="cs-CZ"/>
              </w:rPr>
              <w:t xml:space="preserve">e-mail (podatelna): </w:t>
            </w:r>
            <w:r>
              <w:rPr>
                <w:rFonts w:eastAsia="Times New Roman" w:cs="Arial"/>
                <w:lang w:eastAsia="cs-CZ"/>
              </w:rPr>
              <w:t>info@</w:t>
            </w:r>
            <w:r w:rsidR="004F1148">
              <w:rPr>
                <w:rFonts w:eastAsia="Times New Roman" w:cs="Arial"/>
                <w:lang w:eastAsia="cs-CZ"/>
              </w:rPr>
              <w:t>tgmpisek</w:t>
            </w:r>
            <w:r>
              <w:rPr>
                <w:rFonts w:eastAsia="Times New Roman" w:cs="Arial"/>
                <w:lang w:eastAsia="cs-CZ"/>
              </w:rPr>
              <w:t>.cz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152" w:rsidRDefault="00A47152" w:rsidP="00A47152">
            <w:pPr>
              <w:spacing w:after="0" w:line="240" w:lineRule="auto"/>
              <w:jc w:val="both"/>
              <w:rPr>
                <w:rFonts w:eastAsia="Times New Roman" w:cs="Arial"/>
                <w:u w:val="single"/>
                <w:lang w:eastAsia="cs-CZ"/>
              </w:rPr>
            </w:pPr>
            <w:r>
              <w:rPr>
                <w:rFonts w:eastAsia="Times New Roman" w:cs="Arial"/>
                <w:u w:val="single"/>
                <w:lang w:eastAsia="cs-CZ"/>
              </w:rPr>
              <w:t>Mgr. Darja Brabencová</w:t>
            </w:r>
          </w:p>
          <w:p w:rsidR="00A47152" w:rsidRDefault="00A47152" w:rsidP="00A47152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Budovcova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207/6</w:t>
            </w:r>
          </w:p>
          <w:p w:rsidR="00A47152" w:rsidRDefault="00A47152" w:rsidP="00A47152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397 01 Písek</w:t>
            </w:r>
          </w:p>
          <w:p w:rsidR="00A47152" w:rsidRDefault="00A47152" w:rsidP="00A47152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telefon: +420 382 330 774</w:t>
            </w:r>
          </w:p>
          <w:p w:rsidR="00CF3AD6" w:rsidRPr="007A18D6" w:rsidRDefault="00A47152" w:rsidP="00A47152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e-mail: darja.brabencova@mupisek.cz</w:t>
            </w:r>
          </w:p>
        </w:tc>
      </w:tr>
    </w:tbl>
    <w:p w:rsidR="00DA6679" w:rsidRDefault="00DA6679" w:rsidP="00DA6679">
      <w:pPr>
        <w:spacing w:after="0" w:line="240" w:lineRule="auto"/>
        <w:jc w:val="both"/>
        <w:rPr>
          <w:b/>
        </w:rPr>
      </w:pPr>
    </w:p>
    <w:p w:rsidR="00CF3AD6" w:rsidRPr="004F118B" w:rsidRDefault="003F1B79" w:rsidP="004F118B">
      <w:pPr>
        <w:jc w:val="both"/>
        <w:rPr>
          <w:b/>
        </w:rPr>
      </w:pPr>
      <w:r w:rsidRPr="003F1B79">
        <w:rPr>
          <w:b/>
        </w:rPr>
        <w:t xml:space="preserve">Základní škola </w:t>
      </w:r>
      <w:r w:rsidR="004F1148">
        <w:rPr>
          <w:b/>
        </w:rPr>
        <w:t>T. G. Masaryka</w:t>
      </w:r>
      <w:r w:rsidRPr="003F1B79">
        <w:rPr>
          <w:b/>
        </w:rPr>
        <w:t xml:space="preserve"> a Mateřská škola Písek</w:t>
      </w:r>
      <w:r w:rsidR="00DA6679">
        <w:rPr>
          <w:b/>
        </w:rPr>
        <w:t xml:space="preserve">, </w:t>
      </w:r>
      <w:proofErr w:type="spellStart"/>
      <w:r w:rsidR="00DA6679">
        <w:rPr>
          <w:b/>
        </w:rPr>
        <w:t>Čelakovského</w:t>
      </w:r>
      <w:proofErr w:type="spellEnd"/>
      <w:r w:rsidR="00DA6679">
        <w:rPr>
          <w:b/>
        </w:rPr>
        <w:t xml:space="preserve"> 24</w:t>
      </w:r>
      <w:r w:rsidR="00CF3AD6" w:rsidRPr="00D66D4F">
        <w:rPr>
          <w:b/>
        </w:rPr>
        <w:t xml:space="preserve"> poskytuje, v souladu s </w:t>
      </w:r>
      <w:r w:rsidR="00FC5204">
        <w:rPr>
          <w:b/>
        </w:rPr>
        <w:t>N</w:t>
      </w:r>
      <w:r w:rsidR="00CF3AD6" w:rsidRPr="00D66D4F">
        <w:rPr>
          <w:b/>
        </w:rPr>
        <w:t>ařízením Evropského parlamentu a Rady (EU) 2016/679 ze dne 27.</w:t>
      </w:r>
      <w:r w:rsidR="00503B42" w:rsidRPr="00D66D4F">
        <w:rPr>
          <w:b/>
        </w:rPr>
        <w:t xml:space="preserve"> </w:t>
      </w:r>
      <w:r w:rsidR="00CF3AD6" w:rsidRPr="00D66D4F">
        <w:rPr>
          <w:b/>
        </w:rPr>
        <w:t>4. 2016 o ochraně osobních údajů a o volném pohybu těchto údajů a o zrušení směrnice 95/46/ES (obecné nařízení o ochraně osobních údajů)</w:t>
      </w:r>
      <w:r w:rsidR="004F118B">
        <w:rPr>
          <w:b/>
        </w:rPr>
        <w:t xml:space="preserve"> a zákonem č. 110/2019 Sb., o zpracování osobních údajů, ve znění pozdějšcích předpisů</w:t>
      </w:r>
      <w:r w:rsidR="00846332">
        <w:rPr>
          <w:b/>
        </w:rPr>
        <w:t xml:space="preserve">, </w:t>
      </w:r>
      <w:r w:rsidR="00CF3AD6" w:rsidRPr="00D66D4F">
        <w:rPr>
          <w:b/>
        </w:rPr>
        <w:t>informace o zpracování osobních údajů a o právech subjekt</w:t>
      </w:r>
      <w:r w:rsidR="00485F81">
        <w:rPr>
          <w:b/>
        </w:rPr>
        <w:t>ů</w:t>
      </w:r>
      <w:r w:rsidR="00CF3AD6" w:rsidRPr="00D66D4F">
        <w:rPr>
          <w:b/>
        </w:rPr>
        <w:t xml:space="preserve"> údajů</w:t>
      </w:r>
      <w:r w:rsidR="00B30E96">
        <w:rPr>
          <w:b/>
        </w:rPr>
        <w:t xml:space="preserve"> v oblasti ochrany osobních údajů.</w:t>
      </w:r>
    </w:p>
    <w:p w:rsidR="00CF3AD6" w:rsidRPr="00D66D4F" w:rsidRDefault="006A72D1">
      <w:pPr>
        <w:pStyle w:val="Nadpis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66D4F">
        <w:rPr>
          <w:rFonts w:ascii="Arial" w:hAnsi="Arial" w:cs="Arial"/>
          <w:b/>
          <w:color w:val="000000" w:themeColor="text1"/>
          <w:sz w:val="28"/>
          <w:szCs w:val="28"/>
        </w:rPr>
        <w:t>ÚVODNÍ USTANOVENÍ</w:t>
      </w:r>
    </w:p>
    <w:p w:rsidR="00D60BC9" w:rsidRPr="00473965" w:rsidRDefault="003F1B79" w:rsidP="00473965">
      <w:pPr>
        <w:spacing w:line="257" w:lineRule="auto"/>
        <w:jc w:val="both"/>
        <w:rPr>
          <w:lang w:eastAsia="cs-CZ"/>
        </w:rPr>
      </w:pPr>
      <w:r w:rsidRPr="003F1B79">
        <w:rPr>
          <w:lang w:eastAsia="cs-CZ"/>
        </w:rPr>
        <w:t xml:space="preserve">Základní škola </w:t>
      </w:r>
      <w:r w:rsidR="004F1148">
        <w:rPr>
          <w:lang w:eastAsia="cs-CZ"/>
        </w:rPr>
        <w:t>T. G. Masaryka</w:t>
      </w:r>
      <w:r w:rsidRPr="003F1B79">
        <w:rPr>
          <w:lang w:eastAsia="cs-CZ"/>
        </w:rPr>
        <w:t xml:space="preserve"> a Mateřská škola Písek</w:t>
      </w:r>
      <w:r w:rsidR="00DA6679">
        <w:rPr>
          <w:lang w:eastAsia="cs-CZ"/>
        </w:rPr>
        <w:t xml:space="preserve">, </w:t>
      </w:r>
      <w:proofErr w:type="spellStart"/>
      <w:r w:rsidR="00DA6679">
        <w:rPr>
          <w:lang w:eastAsia="cs-CZ"/>
        </w:rPr>
        <w:t>Čelakovského</w:t>
      </w:r>
      <w:proofErr w:type="spellEnd"/>
      <w:r w:rsidR="00DA6679">
        <w:rPr>
          <w:lang w:eastAsia="cs-CZ"/>
        </w:rPr>
        <w:t xml:space="preserve"> 24</w:t>
      </w:r>
      <w:r w:rsidR="000E49E7">
        <w:rPr>
          <w:lang w:eastAsia="cs-CZ"/>
        </w:rPr>
        <w:t xml:space="preserve"> </w:t>
      </w:r>
      <w:r w:rsidR="009100A6" w:rsidRPr="007A18D6">
        <w:rPr>
          <w:lang w:eastAsia="cs-CZ"/>
        </w:rPr>
        <w:t>je správcem osobních údajů</w:t>
      </w:r>
      <w:r w:rsidR="003405E3">
        <w:rPr>
          <w:lang w:eastAsia="cs-CZ"/>
        </w:rPr>
        <w:t xml:space="preserve">. </w:t>
      </w:r>
      <w:r w:rsidR="003405E3" w:rsidRPr="003405E3">
        <w:rPr>
          <w:lang w:eastAsia="cs-CZ"/>
        </w:rPr>
        <w:t>Osobní údaje jsou správci</w:t>
      </w:r>
      <w:r w:rsidR="00CC020B">
        <w:rPr>
          <w:lang w:eastAsia="cs-CZ"/>
        </w:rPr>
        <w:t>, v</w:t>
      </w:r>
      <w:r w:rsidR="005C643F">
        <w:rPr>
          <w:lang w:eastAsia="cs-CZ"/>
        </w:rPr>
        <w:t> </w:t>
      </w:r>
      <w:r w:rsidR="00CC020B">
        <w:rPr>
          <w:lang w:eastAsia="cs-CZ"/>
        </w:rPr>
        <w:t>rámci</w:t>
      </w:r>
      <w:r w:rsidR="005C643F">
        <w:rPr>
          <w:lang w:eastAsia="cs-CZ"/>
        </w:rPr>
        <w:t xml:space="preserve"> výběro</w:t>
      </w:r>
      <w:r w:rsidR="00FC5204">
        <w:rPr>
          <w:lang w:eastAsia="cs-CZ"/>
        </w:rPr>
        <w:t>vých</w:t>
      </w:r>
      <w:r w:rsidR="005C643F">
        <w:rPr>
          <w:lang w:eastAsia="cs-CZ"/>
        </w:rPr>
        <w:t xml:space="preserve"> řízení</w:t>
      </w:r>
      <w:r w:rsidR="00CC020B">
        <w:rPr>
          <w:lang w:eastAsia="cs-CZ"/>
        </w:rPr>
        <w:t xml:space="preserve">, </w:t>
      </w:r>
      <w:r w:rsidR="003405E3" w:rsidRPr="003405E3">
        <w:rPr>
          <w:lang w:eastAsia="cs-CZ"/>
        </w:rPr>
        <w:t xml:space="preserve">poskytovány od </w:t>
      </w:r>
      <w:r w:rsidR="005C643F">
        <w:rPr>
          <w:lang w:eastAsia="cs-CZ"/>
        </w:rPr>
        <w:t>zájemců o zaměstnání</w:t>
      </w:r>
      <w:r w:rsidR="00741774">
        <w:rPr>
          <w:lang w:eastAsia="cs-CZ"/>
        </w:rPr>
        <w:t xml:space="preserve"> (</w:t>
      </w:r>
      <w:r w:rsidR="008A2EC4">
        <w:rPr>
          <w:lang w:eastAsia="cs-CZ"/>
        </w:rPr>
        <w:t>dále jen „</w:t>
      </w:r>
      <w:r w:rsidR="00741774">
        <w:rPr>
          <w:lang w:eastAsia="cs-CZ"/>
        </w:rPr>
        <w:t>subjektů údaj</w:t>
      </w:r>
      <w:r w:rsidR="0087039E">
        <w:rPr>
          <w:lang w:eastAsia="cs-CZ"/>
        </w:rPr>
        <w:t>ů</w:t>
      </w:r>
      <w:r w:rsidR="008A2EC4">
        <w:rPr>
          <w:lang w:eastAsia="cs-CZ"/>
        </w:rPr>
        <w:t>“</w:t>
      </w:r>
      <w:r w:rsidR="00741774">
        <w:rPr>
          <w:lang w:eastAsia="cs-CZ"/>
        </w:rPr>
        <w:t>)</w:t>
      </w:r>
      <w:r w:rsidR="003405E3" w:rsidRPr="003405E3">
        <w:rPr>
          <w:lang w:eastAsia="cs-CZ"/>
        </w:rPr>
        <w:t xml:space="preserve">. </w:t>
      </w:r>
      <w:r w:rsidR="007F617B">
        <w:rPr>
          <w:lang w:eastAsia="cs-CZ"/>
        </w:rPr>
        <w:t>Při shromažďování a zpracovávání osobních ú</w:t>
      </w:r>
      <w:r w:rsidR="00E6173B">
        <w:rPr>
          <w:lang w:eastAsia="cs-CZ"/>
        </w:rPr>
        <w:t>dajů</w:t>
      </w:r>
      <w:r w:rsidR="00CB4A96">
        <w:rPr>
          <w:lang w:eastAsia="cs-CZ"/>
        </w:rPr>
        <w:t>,</w:t>
      </w:r>
      <w:r w:rsidR="00E6173B">
        <w:rPr>
          <w:lang w:eastAsia="cs-CZ"/>
        </w:rPr>
        <w:t xml:space="preserve"> se </w:t>
      </w:r>
      <w:r w:rsidR="00CC020B">
        <w:rPr>
          <w:lang w:eastAsia="cs-CZ"/>
        </w:rPr>
        <w:t>správce</w:t>
      </w:r>
      <w:r w:rsidR="00E6173B">
        <w:rPr>
          <w:lang w:eastAsia="cs-CZ"/>
        </w:rPr>
        <w:t xml:space="preserve"> řídí </w:t>
      </w:r>
      <w:r w:rsidR="009100A6" w:rsidRPr="007A18D6">
        <w:rPr>
          <w:lang w:eastAsia="cs-CZ"/>
        </w:rPr>
        <w:t>vždy</w:t>
      </w:r>
      <w:r w:rsidR="00E6173B">
        <w:rPr>
          <w:lang w:eastAsia="cs-CZ"/>
        </w:rPr>
        <w:t xml:space="preserve"> příslušnými právními předpisy</w:t>
      </w:r>
      <w:r w:rsidR="00CC020B">
        <w:rPr>
          <w:lang w:eastAsia="cs-CZ"/>
        </w:rPr>
        <w:t xml:space="preserve"> a dbá na to, aby byl</w:t>
      </w:r>
      <w:r w:rsidR="00841DAD">
        <w:rPr>
          <w:lang w:eastAsia="cs-CZ"/>
        </w:rPr>
        <w:t xml:space="preserve">y osobní údaje zpracovávány pouze pro určitý, výslovně vyjádřený a legitimní účel, který je </w:t>
      </w:r>
      <w:r w:rsidR="001A7DA8">
        <w:rPr>
          <w:lang w:eastAsia="cs-CZ"/>
        </w:rPr>
        <w:t xml:space="preserve">pro tuto agendu </w:t>
      </w:r>
      <w:r w:rsidR="00841DAD">
        <w:rPr>
          <w:lang w:eastAsia="cs-CZ"/>
        </w:rPr>
        <w:t>uveden v</w:t>
      </w:r>
      <w:r w:rsidR="005C643F">
        <w:rPr>
          <w:lang w:eastAsia="cs-CZ"/>
        </w:rPr>
        <w:t> </w:t>
      </w:r>
      <w:r w:rsidR="00841DAD">
        <w:rPr>
          <w:lang w:eastAsia="cs-CZ"/>
        </w:rPr>
        <w:t>kapitole</w:t>
      </w:r>
      <w:r w:rsidR="005C643F">
        <w:rPr>
          <w:lang w:eastAsia="cs-CZ"/>
        </w:rPr>
        <w:t xml:space="preserve"> </w:t>
      </w:r>
      <w:r w:rsidR="00E6173B">
        <w:rPr>
          <w:lang w:eastAsia="cs-CZ"/>
        </w:rPr>
        <w:t>3</w:t>
      </w:r>
      <w:r w:rsidR="00841DAD">
        <w:rPr>
          <w:lang w:eastAsia="cs-CZ"/>
        </w:rPr>
        <w:t xml:space="preserve"> tohoto dokumentu</w:t>
      </w:r>
      <w:r w:rsidR="00E6173B">
        <w:rPr>
          <w:lang w:eastAsia="cs-CZ"/>
        </w:rPr>
        <w:t>.</w:t>
      </w:r>
      <w:r w:rsidR="00841DAD">
        <w:rPr>
          <w:lang w:eastAsia="cs-CZ"/>
        </w:rPr>
        <w:t xml:space="preserve"> Každý </w:t>
      </w:r>
      <w:r w:rsidR="005C643F">
        <w:rPr>
          <w:lang w:eastAsia="cs-CZ"/>
        </w:rPr>
        <w:t>zájemce o zaměstnání</w:t>
      </w:r>
      <w:r w:rsidR="00841DAD">
        <w:rPr>
          <w:lang w:eastAsia="cs-CZ"/>
        </w:rPr>
        <w:t xml:space="preserve"> je seznámen se zpracováním osobních údajů </w:t>
      </w:r>
      <w:r w:rsidR="00503B42">
        <w:rPr>
          <w:lang w:eastAsia="cs-CZ"/>
        </w:rPr>
        <w:t>prostřednictvím</w:t>
      </w:r>
      <w:r w:rsidR="009100A6" w:rsidRPr="007A18D6">
        <w:rPr>
          <w:lang w:eastAsia="cs-CZ"/>
        </w:rPr>
        <w:t xml:space="preserve"> dokumentu „Zásady ochrany osobních údajů</w:t>
      </w:r>
      <w:r w:rsidR="00503B42">
        <w:rPr>
          <w:lang w:eastAsia="cs-CZ"/>
        </w:rPr>
        <w:t xml:space="preserve"> </w:t>
      </w:r>
      <w:r w:rsidR="008A2EC4">
        <w:rPr>
          <w:lang w:eastAsia="cs-CZ"/>
        </w:rPr>
        <w:t>-</w:t>
      </w:r>
      <w:r w:rsidR="00503B42">
        <w:rPr>
          <w:lang w:eastAsia="cs-CZ"/>
        </w:rPr>
        <w:t xml:space="preserve"> </w:t>
      </w:r>
      <w:r w:rsidR="00D84C36">
        <w:rPr>
          <w:lang w:eastAsia="cs-CZ"/>
        </w:rPr>
        <w:t>v</w:t>
      </w:r>
      <w:r w:rsidR="005C643F">
        <w:rPr>
          <w:lang w:eastAsia="cs-CZ"/>
        </w:rPr>
        <w:t>ýběrová řízení</w:t>
      </w:r>
      <w:r w:rsidR="009100A6" w:rsidRPr="007A18D6">
        <w:rPr>
          <w:lang w:eastAsia="cs-CZ"/>
        </w:rPr>
        <w:t>“</w:t>
      </w:r>
      <w:r w:rsidR="00503B42">
        <w:rPr>
          <w:lang w:eastAsia="cs-CZ"/>
        </w:rPr>
        <w:t xml:space="preserve">, </w:t>
      </w:r>
      <w:r w:rsidR="001A7DA8">
        <w:rPr>
          <w:lang w:eastAsia="cs-CZ"/>
        </w:rPr>
        <w:t>který</w:t>
      </w:r>
      <w:r w:rsidR="00503B42">
        <w:rPr>
          <w:lang w:eastAsia="cs-CZ"/>
        </w:rPr>
        <w:t xml:space="preserve"> je </w:t>
      </w:r>
      <w:r w:rsidR="00841DAD">
        <w:rPr>
          <w:lang w:eastAsia="cs-CZ"/>
        </w:rPr>
        <w:t>dostupný</w:t>
      </w:r>
      <w:r w:rsidR="009100A6" w:rsidRPr="007A18D6">
        <w:rPr>
          <w:lang w:eastAsia="cs-CZ"/>
        </w:rPr>
        <w:t xml:space="preserve"> na webových stránkách </w:t>
      </w:r>
      <w:r w:rsidR="009134EC">
        <w:rPr>
          <w:lang w:eastAsia="cs-CZ"/>
        </w:rPr>
        <w:t>školy</w:t>
      </w:r>
      <w:r w:rsidR="009100A6" w:rsidRPr="007A18D6">
        <w:rPr>
          <w:lang w:eastAsia="cs-CZ"/>
        </w:rPr>
        <w:t xml:space="preserve"> </w:t>
      </w:r>
      <w:r w:rsidR="000E49E7">
        <w:t>www.zs</w:t>
      </w:r>
      <w:r w:rsidR="004F1148">
        <w:t>tgmpisek</w:t>
      </w:r>
      <w:r w:rsidR="000E49E7">
        <w:t>.cz.</w:t>
      </w:r>
    </w:p>
    <w:p w:rsidR="00CF3AD6" w:rsidRPr="00D66D4F" w:rsidRDefault="00CF3AD6" w:rsidP="00473965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D66D4F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PRÁVNÍ DŮVODY ZPRACOVÁNÍ OSOBNÍCH ÚDAJŮ</w:t>
      </w:r>
    </w:p>
    <w:p w:rsidR="001A7DA8" w:rsidRDefault="00841DAD" w:rsidP="00473965">
      <w:pPr>
        <w:spacing w:line="257" w:lineRule="auto"/>
        <w:jc w:val="both"/>
        <w:rPr>
          <w:lang w:eastAsia="cs-CZ"/>
        </w:rPr>
      </w:pPr>
      <w:r>
        <w:rPr>
          <w:lang w:eastAsia="cs-CZ"/>
        </w:rPr>
        <w:t>Správce je oprávněn</w:t>
      </w:r>
      <w:r w:rsidR="00CF3AD6" w:rsidRPr="007A18D6">
        <w:rPr>
          <w:lang w:eastAsia="cs-CZ"/>
        </w:rPr>
        <w:t xml:space="preserve"> zpracovávat osobní údaje subjektů údajů na základě následujících právních </w:t>
      </w:r>
      <w:r w:rsidR="00223E4E">
        <w:rPr>
          <w:lang w:eastAsia="cs-CZ"/>
        </w:rPr>
        <w:t>důvodů</w:t>
      </w:r>
      <w:r w:rsidR="00CF3AD6" w:rsidRPr="007A18D6">
        <w:rPr>
          <w:lang w:eastAsia="cs-CZ"/>
        </w:rPr>
        <w:t>:</w:t>
      </w:r>
    </w:p>
    <w:p w:rsidR="00CF3AD6" w:rsidRPr="00513763" w:rsidRDefault="00CF3AD6" w:rsidP="00473965">
      <w:pPr>
        <w:pStyle w:val="Odstavecseseznamem"/>
        <w:numPr>
          <w:ilvl w:val="0"/>
          <w:numId w:val="23"/>
        </w:numPr>
        <w:spacing w:after="120" w:line="257" w:lineRule="auto"/>
        <w:ind w:left="425" w:hanging="425"/>
        <w:jc w:val="both"/>
        <w:rPr>
          <w:b/>
          <w:lang w:eastAsia="cs-CZ"/>
        </w:rPr>
      </w:pPr>
      <w:r w:rsidRPr="00513763">
        <w:rPr>
          <w:b/>
          <w:lang w:eastAsia="cs-CZ"/>
        </w:rPr>
        <w:t>Plnění právní povinnosti</w:t>
      </w:r>
    </w:p>
    <w:p w:rsidR="001012DF" w:rsidRPr="00D66D4F" w:rsidRDefault="00841DAD" w:rsidP="00473965">
      <w:pPr>
        <w:spacing w:line="257" w:lineRule="auto"/>
        <w:jc w:val="both"/>
      </w:pPr>
      <w:r>
        <w:t>Správce</w:t>
      </w:r>
      <w:r w:rsidR="001012DF" w:rsidRPr="001012DF">
        <w:t xml:space="preserve"> je </w:t>
      </w:r>
      <w:r w:rsidR="001012DF">
        <w:t>oprávněn</w:t>
      </w:r>
      <w:r w:rsidR="001012DF" w:rsidRPr="001012DF">
        <w:t xml:space="preserve"> zpracovávat osobní údaje tehdy, pokud mu t</w:t>
      </w:r>
      <w:r w:rsidR="001012DF">
        <w:t>ato</w:t>
      </w:r>
      <w:r w:rsidR="001012DF" w:rsidRPr="001012DF">
        <w:t xml:space="preserve"> povinnost </w:t>
      </w:r>
      <w:r w:rsidR="001012DF">
        <w:t>vyplývá z konkrétního právního předpisu, kterým je</w:t>
      </w:r>
      <w:r w:rsidR="00510F06">
        <w:t xml:space="preserve"> vázán</w:t>
      </w:r>
      <w:r w:rsidR="001012DF">
        <w:t xml:space="preserve">. </w:t>
      </w:r>
      <w:r w:rsidR="00050DA6">
        <w:t>Správce je tedy oprávněn</w:t>
      </w:r>
      <w:r w:rsidR="00C168A7" w:rsidRPr="00503B42">
        <w:t xml:space="preserve"> zpracovávat osobní údaje na základě </w:t>
      </w:r>
      <w:r w:rsidR="00503B42">
        <w:t xml:space="preserve">následujících </w:t>
      </w:r>
      <w:r w:rsidR="00050DA6">
        <w:t>právních předpisů</w:t>
      </w:r>
      <w:r w:rsidR="00C168A7" w:rsidRPr="00503B42">
        <w:t>:</w:t>
      </w:r>
    </w:p>
    <w:p w:rsidR="005C643F" w:rsidRDefault="005C643F">
      <w:pPr>
        <w:pStyle w:val="Bezmezer"/>
        <w:numPr>
          <w:ilvl w:val="0"/>
          <w:numId w:val="6"/>
        </w:numPr>
        <w:ind w:hanging="29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zákon č. 561/2004 Sb., o předškolním, základním, středním, vyšším odborném a jiném vzdělávání (školský zákon), ve znění pozdějších předpisů;</w:t>
      </w:r>
    </w:p>
    <w:p w:rsidR="005C643F" w:rsidRDefault="0087039E">
      <w:pPr>
        <w:pStyle w:val="Bezmezer"/>
        <w:numPr>
          <w:ilvl w:val="0"/>
          <w:numId w:val="6"/>
        </w:numPr>
        <w:ind w:hanging="29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zákon č. </w:t>
      </w:r>
      <w:r w:rsidR="005C643F">
        <w:rPr>
          <w:rFonts w:cs="Arial"/>
          <w:sz w:val="22"/>
          <w:szCs w:val="22"/>
        </w:rPr>
        <w:t>563/2004 Sb., o pedagogických pracovnících a o změně některých zákonů, ve znění pozdějších předpisů;</w:t>
      </w:r>
    </w:p>
    <w:p w:rsidR="002F23B7" w:rsidRPr="005C643F" w:rsidRDefault="00502173" w:rsidP="001B08C4">
      <w:pPr>
        <w:pStyle w:val="Bezmezer"/>
        <w:numPr>
          <w:ilvl w:val="0"/>
          <w:numId w:val="6"/>
        </w:numPr>
        <w:spacing w:after="160"/>
        <w:ind w:hanging="29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vyhláška</w:t>
      </w:r>
      <w:r w:rsidR="005C643F">
        <w:rPr>
          <w:rFonts w:cs="Arial"/>
          <w:sz w:val="22"/>
          <w:szCs w:val="22"/>
        </w:rPr>
        <w:t xml:space="preserve"> č. </w:t>
      </w:r>
      <w:r w:rsidR="003F1B79">
        <w:rPr>
          <w:rFonts w:cs="Arial"/>
          <w:sz w:val="22"/>
          <w:szCs w:val="22"/>
        </w:rPr>
        <w:t>262/2006 Sb., zákoník práce, ve znění pozdějších předpisů.</w:t>
      </w:r>
    </w:p>
    <w:p w:rsidR="00613513" w:rsidRPr="00C42D97" w:rsidRDefault="00C168A7" w:rsidP="00473965">
      <w:pPr>
        <w:spacing w:line="257" w:lineRule="auto"/>
        <w:jc w:val="both"/>
      </w:pPr>
      <w:r w:rsidRPr="001012DF">
        <w:t>V tomto rozsahu:</w:t>
      </w:r>
    </w:p>
    <w:p w:rsidR="00FC5204" w:rsidRDefault="00513763" w:rsidP="00473965">
      <w:pPr>
        <w:pStyle w:val="Odstavecseseznamem"/>
        <w:numPr>
          <w:ilvl w:val="0"/>
          <w:numId w:val="6"/>
        </w:numPr>
        <w:spacing w:line="240" w:lineRule="auto"/>
        <w:ind w:hanging="295"/>
        <w:contextualSpacing w:val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j</w:t>
      </w:r>
      <w:r w:rsidR="00B96422" w:rsidRPr="00613513">
        <w:rPr>
          <w:rFonts w:cs="Arial"/>
          <w:lang w:eastAsia="cs-CZ"/>
        </w:rPr>
        <w:t xml:space="preserve">méno a příjmení, </w:t>
      </w:r>
      <w:r w:rsidR="000C2FE7">
        <w:rPr>
          <w:rFonts w:cs="Arial"/>
          <w:lang w:eastAsia="cs-CZ"/>
        </w:rPr>
        <w:t xml:space="preserve">titul, </w:t>
      </w:r>
      <w:r w:rsidR="00B96422" w:rsidRPr="00613513">
        <w:rPr>
          <w:rFonts w:cs="Arial"/>
          <w:lang w:eastAsia="cs-CZ"/>
        </w:rPr>
        <w:t xml:space="preserve">datum </w:t>
      </w:r>
      <w:r w:rsidR="000C2FE7">
        <w:rPr>
          <w:rFonts w:cs="Arial"/>
          <w:lang w:eastAsia="cs-CZ"/>
        </w:rPr>
        <w:t xml:space="preserve">a místo </w:t>
      </w:r>
      <w:r w:rsidR="00B96422" w:rsidRPr="00613513">
        <w:rPr>
          <w:rFonts w:cs="Arial"/>
          <w:lang w:eastAsia="cs-CZ"/>
        </w:rPr>
        <w:t xml:space="preserve">narození, </w:t>
      </w:r>
      <w:r w:rsidR="005C643F">
        <w:rPr>
          <w:rFonts w:cs="Arial"/>
          <w:lang w:eastAsia="cs-CZ"/>
        </w:rPr>
        <w:t xml:space="preserve">státní příslušnost, místo trvalého pobytu, </w:t>
      </w:r>
      <w:r w:rsidR="003F1B79">
        <w:rPr>
          <w:rFonts w:cs="Arial"/>
          <w:lang w:eastAsia="cs-CZ"/>
        </w:rPr>
        <w:t xml:space="preserve">podpis, </w:t>
      </w:r>
      <w:r w:rsidR="005C643F">
        <w:rPr>
          <w:rFonts w:cs="Arial"/>
          <w:lang w:eastAsia="cs-CZ"/>
        </w:rPr>
        <w:t xml:space="preserve">údaje uvedené uchazečem v zaslaném životopise, </w:t>
      </w:r>
      <w:r w:rsidR="003F1B79">
        <w:rPr>
          <w:rFonts w:cs="Arial"/>
          <w:lang w:eastAsia="cs-CZ"/>
        </w:rPr>
        <w:t>správcem</w:t>
      </w:r>
      <w:r w:rsidR="005C643F">
        <w:rPr>
          <w:rFonts w:cs="Arial"/>
          <w:lang w:eastAsia="cs-CZ"/>
        </w:rPr>
        <w:t xml:space="preserve"> stanovené požadavky, které musí uchazeč splňovat, prohlášení o bezúhonnosti, doklad o prokázání praxe v oboru, doklad o </w:t>
      </w:r>
      <w:r w:rsidR="005C643F">
        <w:rPr>
          <w:rFonts w:cs="Arial"/>
          <w:lang w:eastAsia="cs-CZ"/>
        </w:rPr>
        <w:lastRenderedPageBreak/>
        <w:t xml:space="preserve">nejvyšším dosaženém vzdělání, výpis z evidence </w:t>
      </w:r>
      <w:r w:rsidR="00473965">
        <w:rPr>
          <w:rFonts w:cs="Arial"/>
          <w:lang w:eastAsia="cs-CZ"/>
        </w:rPr>
        <w:t>r</w:t>
      </w:r>
      <w:r w:rsidR="005C643F">
        <w:rPr>
          <w:rFonts w:cs="Arial"/>
          <w:lang w:eastAsia="cs-CZ"/>
        </w:rPr>
        <w:t>ejstříku trestů, doklad o zdravotní způsobilosti, osvědčení o splnění stanovených odborných předpokladů</w:t>
      </w:r>
      <w:r w:rsidR="003F1B79">
        <w:rPr>
          <w:rFonts w:cs="Arial"/>
          <w:lang w:eastAsia="cs-CZ"/>
        </w:rPr>
        <w:t>.</w:t>
      </w:r>
    </w:p>
    <w:p w:rsidR="00274F44" w:rsidRPr="00274F44" w:rsidRDefault="00274F44" w:rsidP="00274F44">
      <w:pPr>
        <w:pStyle w:val="Odstavecseseznamem"/>
        <w:numPr>
          <w:ilvl w:val="0"/>
          <w:numId w:val="23"/>
        </w:numPr>
        <w:spacing w:after="0" w:line="408" w:lineRule="auto"/>
        <w:ind w:left="425" w:hanging="425"/>
        <w:jc w:val="both"/>
        <w:rPr>
          <w:rFonts w:eastAsia="Times New Roman" w:cs="Arial"/>
          <w:b/>
          <w:lang w:eastAsia="cs-CZ"/>
        </w:rPr>
      </w:pPr>
      <w:r w:rsidRPr="00274F44">
        <w:rPr>
          <w:rFonts w:eastAsia="Times New Roman" w:cs="Arial"/>
          <w:b/>
          <w:bCs/>
          <w:lang w:eastAsia="cs-CZ"/>
        </w:rPr>
        <w:t>So</w:t>
      </w:r>
      <w:bookmarkStart w:id="1" w:name="_GoBack"/>
      <w:bookmarkEnd w:id="1"/>
      <w:r w:rsidRPr="00274F44">
        <w:rPr>
          <w:rFonts w:eastAsia="Times New Roman" w:cs="Arial"/>
          <w:b/>
          <w:bCs/>
          <w:lang w:eastAsia="cs-CZ"/>
        </w:rPr>
        <w:t>uhlas</w:t>
      </w:r>
    </w:p>
    <w:p w:rsidR="00274F44" w:rsidRPr="00274F44" w:rsidRDefault="00274F44" w:rsidP="00274F44">
      <w:pPr>
        <w:spacing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V případě, že </w:t>
      </w:r>
      <w:r>
        <w:rPr>
          <w:rFonts w:cs="Arial"/>
          <w:lang w:eastAsia="cs-CZ"/>
        </w:rPr>
        <w:t>správce</w:t>
      </w:r>
      <w:r>
        <w:rPr>
          <w:rFonts w:eastAsia="Times New Roman" w:cs="Arial"/>
          <w:lang w:eastAsia="cs-CZ"/>
        </w:rPr>
        <w:t xml:space="preserve"> potřebuje zpracovávat osobní údaje subjektu údajů pro účely, které nelze zařadit pod účely uvedené v článku 6 odst. 1 písm. b) – f) Nařízení, je povinen získat od subjektu údajů platný souhlas se zpracováním osobních údajů, který je projevem svobodné vůle. Poskytnutí takového souhlasu musí být konkrétní, jednoznačné, svobodné a informované. Subjekt údajů je oprávněn udělený souhlas kdykoliv odvolat, a to způsobem uvedeným níže. Odvoláním souhlasu není dotčena zákonnost zpracování vycházejícího ze souhlasu, který byl dán před jeho odvoláním. V rámci této agendy může být zpracován souhlas pro případné znovu oslovení při neúspěšném výběrovém řízení.</w:t>
      </w:r>
    </w:p>
    <w:p w:rsidR="00CF3AD6" w:rsidRPr="00D66D4F" w:rsidRDefault="00CF3AD6" w:rsidP="00473965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66D4F">
        <w:rPr>
          <w:rFonts w:ascii="Arial" w:hAnsi="Arial" w:cs="Arial"/>
          <w:b/>
          <w:color w:val="000000" w:themeColor="text1"/>
          <w:sz w:val="28"/>
          <w:szCs w:val="28"/>
        </w:rPr>
        <w:t>ÚČEL ZPRACOVÁNÍ OSOBNÍCH ÚDAJŮ</w:t>
      </w:r>
    </w:p>
    <w:p w:rsidR="00D66D4F" w:rsidRDefault="00CF3AD6">
      <w:pPr>
        <w:pStyle w:val="Odstavecseseznamem"/>
        <w:numPr>
          <w:ilvl w:val="0"/>
          <w:numId w:val="21"/>
        </w:numPr>
        <w:ind w:left="426" w:hanging="426"/>
        <w:jc w:val="both"/>
        <w:rPr>
          <w:lang w:eastAsia="cs-CZ"/>
        </w:rPr>
      </w:pPr>
      <w:r w:rsidRPr="007A18D6">
        <w:rPr>
          <w:lang w:eastAsia="cs-CZ"/>
        </w:rPr>
        <w:t xml:space="preserve">Osobní údaje </w:t>
      </w:r>
      <w:r w:rsidR="00C42D97">
        <w:rPr>
          <w:lang w:eastAsia="cs-CZ"/>
        </w:rPr>
        <w:t xml:space="preserve">subjektů údajů </w:t>
      </w:r>
      <w:r w:rsidRPr="007A18D6">
        <w:rPr>
          <w:lang w:eastAsia="cs-CZ"/>
        </w:rPr>
        <w:t>musí být shromažďovány pouze pro určité, výslovně vyjádřené a legitimní účely a nesmějí být dále zpracovávány způsobem, který je s těmito účely neslučitelný.</w:t>
      </w:r>
    </w:p>
    <w:p w:rsidR="00846332" w:rsidRPr="00846332" w:rsidRDefault="00CF3AD6">
      <w:pPr>
        <w:pStyle w:val="Odstavecseseznamem"/>
        <w:numPr>
          <w:ilvl w:val="0"/>
          <w:numId w:val="21"/>
        </w:numPr>
        <w:ind w:left="426" w:hanging="426"/>
        <w:jc w:val="both"/>
        <w:rPr>
          <w:lang w:eastAsia="cs-CZ"/>
        </w:rPr>
      </w:pPr>
      <w:r w:rsidRPr="00D66D4F">
        <w:rPr>
          <w:rFonts w:eastAsia="Times New Roman" w:cs="Arial"/>
          <w:lang w:eastAsia="cs-CZ"/>
        </w:rPr>
        <w:t xml:space="preserve">Osobní údaje jsou </w:t>
      </w:r>
      <w:r w:rsidR="00050DA6">
        <w:rPr>
          <w:rFonts w:cs="Arial"/>
          <w:lang w:eastAsia="cs-CZ"/>
        </w:rPr>
        <w:t>správcem</w:t>
      </w:r>
      <w:r w:rsidRPr="00D66D4F">
        <w:rPr>
          <w:rFonts w:cs="Arial"/>
          <w:lang w:eastAsia="cs-CZ"/>
        </w:rPr>
        <w:t xml:space="preserve"> </w:t>
      </w:r>
      <w:r w:rsidRPr="00D66D4F">
        <w:rPr>
          <w:rFonts w:eastAsia="Times New Roman" w:cs="Arial"/>
          <w:lang w:eastAsia="cs-CZ"/>
        </w:rPr>
        <w:t xml:space="preserve">zpracovávány za účely vyplývajícími z jednotlivých </w:t>
      </w:r>
      <w:r w:rsidR="00300DD3">
        <w:rPr>
          <w:rFonts w:eastAsia="Times New Roman" w:cs="Arial"/>
          <w:lang w:eastAsia="cs-CZ"/>
        </w:rPr>
        <w:t>výběrov</w:t>
      </w:r>
      <w:r w:rsidR="0087039E">
        <w:rPr>
          <w:rFonts w:eastAsia="Times New Roman" w:cs="Arial"/>
          <w:lang w:eastAsia="cs-CZ"/>
        </w:rPr>
        <w:t>ých</w:t>
      </w:r>
      <w:r w:rsidR="00300DD3">
        <w:rPr>
          <w:rFonts w:eastAsia="Times New Roman" w:cs="Arial"/>
          <w:lang w:eastAsia="cs-CZ"/>
        </w:rPr>
        <w:t xml:space="preserve"> řízení:</w:t>
      </w:r>
    </w:p>
    <w:p w:rsidR="00846332" w:rsidRPr="00300DD3" w:rsidRDefault="0087039E" w:rsidP="009134EC">
      <w:pPr>
        <w:pStyle w:val="Odstavecseseznamem"/>
        <w:numPr>
          <w:ilvl w:val="0"/>
          <w:numId w:val="32"/>
        </w:numPr>
        <w:jc w:val="both"/>
        <w:rPr>
          <w:lang w:eastAsia="cs-CZ"/>
        </w:rPr>
      </w:pPr>
      <w:r>
        <w:rPr>
          <w:rFonts w:eastAsia="Times New Roman" w:cs="Arial"/>
          <w:lang w:eastAsia="cs-CZ"/>
        </w:rPr>
        <w:t xml:space="preserve">provedení </w:t>
      </w:r>
      <w:r w:rsidR="00300DD3">
        <w:rPr>
          <w:rFonts w:eastAsia="Times New Roman" w:cs="Arial"/>
          <w:lang w:eastAsia="cs-CZ"/>
        </w:rPr>
        <w:t>výběrov</w:t>
      </w:r>
      <w:r>
        <w:rPr>
          <w:rFonts w:eastAsia="Times New Roman" w:cs="Arial"/>
          <w:lang w:eastAsia="cs-CZ"/>
        </w:rPr>
        <w:t>ých</w:t>
      </w:r>
      <w:r w:rsidR="00300DD3">
        <w:rPr>
          <w:rFonts w:eastAsia="Times New Roman" w:cs="Arial"/>
          <w:lang w:eastAsia="cs-CZ"/>
        </w:rPr>
        <w:t xml:space="preserve"> řízení;</w:t>
      </w:r>
    </w:p>
    <w:p w:rsidR="00835172" w:rsidRDefault="003F1B79" w:rsidP="009134EC">
      <w:pPr>
        <w:pStyle w:val="Odstavecseseznamem"/>
        <w:numPr>
          <w:ilvl w:val="0"/>
          <w:numId w:val="32"/>
        </w:numPr>
        <w:spacing w:line="257" w:lineRule="auto"/>
        <w:jc w:val="both"/>
        <w:rPr>
          <w:lang w:eastAsia="cs-CZ"/>
        </w:rPr>
      </w:pPr>
      <w:r>
        <w:rPr>
          <w:lang w:eastAsia="cs-CZ"/>
        </w:rPr>
        <w:t>výběr vhodného uchazeče.</w:t>
      </w:r>
    </w:p>
    <w:p w:rsidR="00E0297A" w:rsidRPr="006F7EBB" w:rsidRDefault="00CF3AD6" w:rsidP="00473965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PŘÍJEMCI NEBO KATEGORIE PŘÍJEMCŮ OSOBNÍCH ÚDAJŮ</w:t>
      </w:r>
    </w:p>
    <w:p w:rsidR="00E6173B" w:rsidRDefault="00050DA6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Správce</w:t>
      </w:r>
      <w:r w:rsidR="00D60BC9" w:rsidRPr="00D60BC9">
        <w:rPr>
          <w:rFonts w:eastAsia="Times New Roman" w:cs="Arial"/>
          <w:lang w:eastAsia="cs-CZ"/>
        </w:rPr>
        <w:t xml:space="preserve"> </w:t>
      </w:r>
      <w:r w:rsidR="00E6173B">
        <w:rPr>
          <w:rFonts w:eastAsia="Times New Roman" w:cs="Arial"/>
          <w:lang w:eastAsia="cs-CZ"/>
        </w:rPr>
        <w:t>je oprávněn předat</w:t>
      </w:r>
      <w:r w:rsidR="00D60BC9" w:rsidRPr="00D60BC9">
        <w:rPr>
          <w:rFonts w:eastAsia="Times New Roman" w:cs="Arial"/>
          <w:lang w:eastAsia="cs-CZ"/>
        </w:rPr>
        <w:t xml:space="preserve"> získan</w:t>
      </w:r>
      <w:r w:rsidR="00E6173B">
        <w:rPr>
          <w:rFonts w:eastAsia="Times New Roman" w:cs="Arial"/>
          <w:lang w:eastAsia="cs-CZ"/>
        </w:rPr>
        <w:t>é</w:t>
      </w:r>
      <w:r w:rsidR="00D60BC9" w:rsidRPr="00D60BC9">
        <w:rPr>
          <w:rFonts w:eastAsia="Times New Roman" w:cs="Arial"/>
          <w:lang w:eastAsia="cs-CZ"/>
        </w:rPr>
        <w:t xml:space="preserve"> osobní údaj</w:t>
      </w:r>
      <w:r w:rsidR="0087039E">
        <w:rPr>
          <w:rFonts w:eastAsia="Times New Roman" w:cs="Arial"/>
          <w:lang w:eastAsia="cs-CZ"/>
        </w:rPr>
        <w:t>e</w:t>
      </w:r>
      <w:r w:rsidR="00D60BC9" w:rsidRPr="00D60BC9">
        <w:rPr>
          <w:rFonts w:eastAsia="Times New Roman" w:cs="Arial"/>
          <w:lang w:eastAsia="cs-CZ"/>
        </w:rPr>
        <w:t xml:space="preserve"> subjektu</w:t>
      </w:r>
      <w:r w:rsidR="00510F06">
        <w:rPr>
          <w:rFonts w:eastAsia="Times New Roman" w:cs="Arial"/>
          <w:lang w:eastAsia="cs-CZ"/>
        </w:rPr>
        <w:t xml:space="preserve"> údajů</w:t>
      </w:r>
      <w:r w:rsidR="00D60BC9" w:rsidRPr="00D60BC9">
        <w:rPr>
          <w:rFonts w:eastAsia="Times New Roman" w:cs="Arial"/>
          <w:lang w:eastAsia="cs-CZ"/>
        </w:rPr>
        <w:t xml:space="preserve">, včetně údajů citlivých, </w:t>
      </w:r>
      <w:r w:rsidR="00D60BC9">
        <w:rPr>
          <w:rFonts w:eastAsia="Times New Roman" w:cs="Arial"/>
          <w:lang w:eastAsia="cs-CZ"/>
        </w:rPr>
        <w:t xml:space="preserve">další </w:t>
      </w:r>
      <w:r w:rsidR="00D60BC9" w:rsidRPr="00D60BC9">
        <w:rPr>
          <w:rFonts w:eastAsia="Times New Roman" w:cs="Arial"/>
          <w:lang w:eastAsia="cs-CZ"/>
        </w:rPr>
        <w:t xml:space="preserve">osobě </w:t>
      </w:r>
      <w:r w:rsidR="007A1806">
        <w:rPr>
          <w:rFonts w:eastAsia="Times New Roman" w:cs="Arial"/>
          <w:lang w:eastAsia="cs-CZ"/>
        </w:rPr>
        <w:t>zejména</w:t>
      </w:r>
      <w:r w:rsidR="00E6173B">
        <w:rPr>
          <w:rFonts w:eastAsia="Times New Roman" w:cs="Arial"/>
          <w:lang w:eastAsia="cs-CZ"/>
        </w:rPr>
        <w:t xml:space="preserve"> tehdy, </w:t>
      </w:r>
      <w:r w:rsidR="006671F3">
        <w:rPr>
          <w:rFonts w:eastAsia="Times New Roman" w:cs="Arial"/>
          <w:lang w:eastAsia="cs-CZ"/>
        </w:rPr>
        <w:t xml:space="preserve">pokud mu proto svědčí některý z právních důvodů. </w:t>
      </w:r>
      <w:r w:rsidR="001A7DA8">
        <w:rPr>
          <w:rFonts w:eastAsia="Times New Roman" w:cs="Arial"/>
          <w:lang w:eastAsia="cs-CZ"/>
        </w:rPr>
        <w:t>Především může správce takto činit</w:t>
      </w:r>
      <w:r w:rsidR="006671F3">
        <w:rPr>
          <w:rFonts w:eastAsia="Times New Roman" w:cs="Arial"/>
          <w:lang w:eastAsia="cs-CZ"/>
        </w:rPr>
        <w:t xml:space="preserve"> tehdy, </w:t>
      </w:r>
      <w:r w:rsidR="00E6173B">
        <w:rPr>
          <w:rFonts w:eastAsia="Times New Roman" w:cs="Arial"/>
          <w:lang w:eastAsia="cs-CZ"/>
        </w:rPr>
        <w:t>vyplývá-li mu tato povinnost či oprávnění z příslušného právního předpisu</w:t>
      </w:r>
      <w:r w:rsidR="006671F3">
        <w:rPr>
          <w:rFonts w:eastAsia="Times New Roman" w:cs="Arial"/>
          <w:lang w:eastAsia="cs-CZ"/>
        </w:rPr>
        <w:t>.</w:t>
      </w:r>
    </w:p>
    <w:p w:rsidR="006F7EBB" w:rsidRDefault="00D60BC9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D60BC9">
        <w:rPr>
          <w:rFonts w:eastAsia="Times New Roman" w:cs="Arial"/>
          <w:lang w:eastAsia="cs-CZ"/>
        </w:rPr>
        <w:t xml:space="preserve">O </w:t>
      </w:r>
      <w:r w:rsidR="00E6173B">
        <w:rPr>
          <w:rFonts w:eastAsia="Times New Roman" w:cs="Arial"/>
          <w:lang w:eastAsia="cs-CZ"/>
        </w:rPr>
        <w:t xml:space="preserve">tom, zda jsou osobní údaje subjektu údajů předávány </w:t>
      </w:r>
      <w:r w:rsidR="007A1806">
        <w:rPr>
          <w:rFonts w:eastAsia="Times New Roman" w:cs="Arial"/>
          <w:lang w:eastAsia="cs-CZ"/>
        </w:rPr>
        <w:t xml:space="preserve">jiným osobám, je subjekt údajů </w:t>
      </w:r>
      <w:r w:rsidRPr="00D60BC9">
        <w:rPr>
          <w:rFonts w:eastAsia="Times New Roman" w:cs="Arial"/>
          <w:lang w:eastAsia="cs-CZ"/>
        </w:rPr>
        <w:t>informován v rámci zásad ochrany osobních</w:t>
      </w:r>
      <w:r w:rsidR="002776A9">
        <w:rPr>
          <w:rFonts w:eastAsia="Times New Roman" w:cs="Arial"/>
          <w:lang w:eastAsia="cs-CZ"/>
        </w:rPr>
        <w:t xml:space="preserve"> údajů</w:t>
      </w:r>
      <w:r>
        <w:rPr>
          <w:rFonts w:eastAsia="Times New Roman" w:cs="Arial"/>
          <w:lang w:eastAsia="cs-CZ"/>
        </w:rPr>
        <w:t xml:space="preserve">, vypracovaných pro konkrétní agendu v rámci </w:t>
      </w:r>
      <w:r w:rsidR="00223E4E">
        <w:rPr>
          <w:rFonts w:eastAsia="Times New Roman" w:cs="Arial"/>
          <w:lang w:eastAsia="cs-CZ"/>
        </w:rPr>
        <w:t>správce.</w:t>
      </w:r>
    </w:p>
    <w:p w:rsidR="006F7EBB" w:rsidRDefault="007A1806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Další předávání osobních údajů je možné pouze se </w:t>
      </w:r>
      <w:r w:rsidR="00D60BC9" w:rsidRPr="006F7EBB">
        <w:rPr>
          <w:rFonts w:eastAsia="Times New Roman" w:cs="Arial"/>
          <w:lang w:eastAsia="cs-CZ"/>
        </w:rPr>
        <w:t>souhlasem subjektu</w:t>
      </w:r>
      <w:r w:rsidR="00510F06" w:rsidRPr="006F7EBB">
        <w:rPr>
          <w:rFonts w:eastAsia="Times New Roman" w:cs="Arial"/>
          <w:lang w:eastAsia="cs-CZ"/>
        </w:rPr>
        <w:t xml:space="preserve"> údajů</w:t>
      </w:r>
      <w:r w:rsidR="00050DA6">
        <w:rPr>
          <w:rFonts w:eastAsia="Times New Roman" w:cs="Arial"/>
          <w:lang w:eastAsia="cs-CZ"/>
        </w:rPr>
        <w:t>.</w:t>
      </w:r>
    </w:p>
    <w:p w:rsidR="00D60BC9" w:rsidRPr="006F7EBB" w:rsidRDefault="00D60BC9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6F7EBB">
        <w:rPr>
          <w:rFonts w:cs="Arial"/>
          <w:lang w:eastAsia="cs-CZ"/>
        </w:rPr>
        <w:t xml:space="preserve">V rámci agendy </w:t>
      </w:r>
      <w:r w:rsidR="00AC7661">
        <w:rPr>
          <w:rFonts w:cs="Arial"/>
          <w:lang w:eastAsia="cs-CZ"/>
        </w:rPr>
        <w:t>výběrových řízení</w:t>
      </w:r>
      <w:r w:rsidRPr="006F7EBB">
        <w:rPr>
          <w:rFonts w:cs="Arial"/>
          <w:lang w:eastAsia="cs-CZ"/>
        </w:rPr>
        <w:t xml:space="preserve"> dochází k předání osobních údajů těmto příjemcům:</w:t>
      </w:r>
    </w:p>
    <w:p w:rsidR="00E10943" w:rsidRDefault="003F1B79" w:rsidP="009134EC">
      <w:pPr>
        <w:pStyle w:val="Nadpis1"/>
        <w:numPr>
          <w:ilvl w:val="0"/>
          <w:numId w:val="33"/>
        </w:numPr>
        <w:spacing w:before="0" w:after="160" w:line="257" w:lineRule="auto"/>
        <w:jc w:val="both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ascii="Arial" w:hAnsi="Arial" w:cs="Arial"/>
          <w:color w:val="auto"/>
          <w:sz w:val="22"/>
          <w:szCs w:val="22"/>
          <w:lang w:eastAsia="cs-CZ"/>
        </w:rPr>
        <w:t>zaměstnanci správce.</w:t>
      </w:r>
    </w:p>
    <w:p w:rsidR="00CF3AD6" w:rsidRPr="00513763" w:rsidRDefault="00CF3AD6" w:rsidP="00473965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PŘEDÁ</w:t>
      </w:r>
      <w:r w:rsidR="00CB4A96">
        <w:rPr>
          <w:rFonts w:ascii="Arial" w:hAnsi="Arial" w:cs="Arial"/>
          <w:b/>
          <w:color w:val="000000" w:themeColor="text1"/>
          <w:sz w:val="28"/>
          <w:szCs w:val="28"/>
        </w:rPr>
        <w:t>VÁ</w:t>
      </w: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NÍ OSOBNÍCH ÚDAJŮ DO TŘETÍCH ZEMÍ</w:t>
      </w:r>
    </w:p>
    <w:p w:rsidR="00CF3AD6" w:rsidRPr="006F7EBB" w:rsidRDefault="00CF3AD6" w:rsidP="00473965">
      <w:pPr>
        <w:spacing w:line="257" w:lineRule="auto"/>
        <w:jc w:val="both"/>
        <w:rPr>
          <w:lang w:eastAsia="cs-CZ"/>
        </w:rPr>
      </w:pPr>
      <w:r w:rsidRPr="007A18D6">
        <w:rPr>
          <w:lang w:eastAsia="cs-CZ"/>
        </w:rPr>
        <w:t xml:space="preserve">V rámci činnosti </w:t>
      </w:r>
      <w:r w:rsidR="00050DA6">
        <w:rPr>
          <w:lang w:eastAsia="cs-CZ"/>
        </w:rPr>
        <w:t>správce</w:t>
      </w:r>
      <w:r w:rsidRPr="007A18D6">
        <w:rPr>
          <w:lang w:eastAsia="cs-CZ"/>
        </w:rPr>
        <w:t xml:space="preserve"> nedochází k předávání osobních údajů do třetích zemí.</w:t>
      </w:r>
    </w:p>
    <w:p w:rsidR="00CF3AD6" w:rsidRPr="006F7EBB" w:rsidRDefault="00CF3AD6" w:rsidP="00473965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DOBA </w:t>
      </w:r>
      <w:r w:rsidR="00473965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A ZPŮSOB </w:t>
      </w: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ZPRACOVÁNÍ OSOBNÍCH ÚDAJŮ</w:t>
      </w:r>
    </w:p>
    <w:p w:rsidR="00473965" w:rsidRDefault="00CF3AD6" w:rsidP="00473965">
      <w:pPr>
        <w:pStyle w:val="Odstavecseseznamem"/>
        <w:numPr>
          <w:ilvl w:val="0"/>
          <w:numId w:val="26"/>
        </w:numPr>
        <w:spacing w:line="257" w:lineRule="auto"/>
        <w:ind w:left="425" w:hanging="425"/>
        <w:jc w:val="both"/>
        <w:rPr>
          <w:lang w:eastAsia="cs-CZ"/>
        </w:rPr>
      </w:pPr>
      <w:r w:rsidRPr="007A18D6">
        <w:rPr>
          <w:lang w:eastAsia="cs-CZ"/>
        </w:rPr>
        <w:t xml:space="preserve">Veškeré osobní údaje jsou </w:t>
      </w:r>
      <w:r w:rsidR="00050DA6">
        <w:rPr>
          <w:lang w:eastAsia="cs-CZ"/>
        </w:rPr>
        <w:t>správcem</w:t>
      </w:r>
      <w:r w:rsidRPr="007A18D6">
        <w:rPr>
          <w:lang w:eastAsia="cs-CZ"/>
        </w:rPr>
        <w:t xml:space="preserve"> zpracovávány v souladu se lhůtami uvedenými ve </w:t>
      </w:r>
      <w:r w:rsidR="00D559E6">
        <w:rPr>
          <w:lang w:eastAsia="cs-CZ"/>
        </w:rPr>
        <w:t>S</w:t>
      </w:r>
      <w:r w:rsidRPr="007A18D6">
        <w:rPr>
          <w:lang w:eastAsia="cs-CZ"/>
        </w:rPr>
        <w:t xml:space="preserve">pisovém a skartačním řádu </w:t>
      </w:r>
      <w:r w:rsidR="00300DD3">
        <w:rPr>
          <w:lang w:eastAsia="cs-CZ"/>
        </w:rPr>
        <w:t xml:space="preserve">a </w:t>
      </w:r>
      <w:r w:rsidRPr="007A18D6">
        <w:rPr>
          <w:lang w:eastAsia="cs-CZ"/>
        </w:rPr>
        <w:t>v příslušné legislativě</w:t>
      </w:r>
      <w:r w:rsidR="00473965">
        <w:rPr>
          <w:lang w:eastAsia="cs-CZ"/>
        </w:rPr>
        <w:t>.</w:t>
      </w:r>
    </w:p>
    <w:p w:rsidR="00473965" w:rsidRDefault="00473965" w:rsidP="00473965">
      <w:pPr>
        <w:pStyle w:val="Odstavecseseznamem"/>
        <w:numPr>
          <w:ilvl w:val="0"/>
          <w:numId w:val="26"/>
        </w:numPr>
        <w:spacing w:line="257" w:lineRule="auto"/>
        <w:ind w:left="425" w:hanging="425"/>
        <w:jc w:val="both"/>
        <w:rPr>
          <w:lang w:eastAsia="cs-CZ"/>
        </w:rPr>
      </w:pPr>
      <w:r>
        <w:rPr>
          <w:lang w:eastAsia="cs-CZ"/>
        </w:rPr>
        <w:t>Po uplynutí doby pro uchování dokumentů s osobními údaji bude postupová</w:t>
      </w:r>
      <w:r w:rsidR="008A2EC4">
        <w:rPr>
          <w:lang w:eastAsia="cs-CZ"/>
        </w:rPr>
        <w:t xml:space="preserve">no </w:t>
      </w:r>
      <w:r>
        <w:rPr>
          <w:lang w:eastAsia="cs-CZ"/>
        </w:rPr>
        <w:t xml:space="preserve">dle zákona č. 499/2004 Sb., </w:t>
      </w:r>
      <w:r w:rsidRPr="00286EC5">
        <w:rPr>
          <w:lang w:eastAsia="cs-CZ"/>
        </w:rPr>
        <w:t>o archivnictví a spisové službě a o změně některých zákonů</w:t>
      </w:r>
      <w:r>
        <w:rPr>
          <w:lang w:eastAsia="cs-CZ"/>
        </w:rPr>
        <w:t>, ve znění pozdějších předpisů. Dokumenty, které nepodléhají archivaci, budou nenávratně smazány ze všech příslušných nosičů nebo budou vráceni zájemci o zaměstnání.</w:t>
      </w:r>
    </w:p>
    <w:p w:rsidR="00473965" w:rsidRPr="006F7EBB" w:rsidRDefault="00473965" w:rsidP="00473965">
      <w:pPr>
        <w:pStyle w:val="Odstavecseseznamem"/>
        <w:numPr>
          <w:ilvl w:val="0"/>
          <w:numId w:val="26"/>
        </w:numPr>
        <w:spacing w:line="257" w:lineRule="auto"/>
        <w:ind w:left="425" w:hanging="425"/>
        <w:jc w:val="both"/>
        <w:rPr>
          <w:lang w:eastAsia="cs-CZ"/>
        </w:rPr>
      </w:pPr>
      <w:r>
        <w:rPr>
          <w:lang w:eastAsia="cs-CZ"/>
        </w:rPr>
        <w:t>O</w:t>
      </w:r>
      <w:r w:rsidRPr="00E1421F">
        <w:rPr>
          <w:lang w:eastAsia="cs-CZ"/>
        </w:rPr>
        <w:t xml:space="preserve">sobní údaje </w:t>
      </w:r>
      <w:r>
        <w:rPr>
          <w:lang w:eastAsia="cs-CZ"/>
        </w:rPr>
        <w:t>jsou s</w:t>
      </w:r>
      <w:r w:rsidRPr="00E1421F">
        <w:rPr>
          <w:lang w:eastAsia="cs-CZ"/>
        </w:rPr>
        <w:t>právce</w:t>
      </w:r>
      <w:r>
        <w:rPr>
          <w:lang w:eastAsia="cs-CZ"/>
        </w:rPr>
        <w:t>m</w:t>
      </w:r>
      <w:r w:rsidRPr="00E1421F">
        <w:rPr>
          <w:lang w:eastAsia="cs-CZ"/>
        </w:rPr>
        <w:t xml:space="preserve"> zpracováv</w:t>
      </w:r>
      <w:r>
        <w:rPr>
          <w:lang w:eastAsia="cs-CZ"/>
        </w:rPr>
        <w:t xml:space="preserve">ány manuálně, a také elektronicky, </w:t>
      </w:r>
      <w:r w:rsidRPr="00E1421F">
        <w:rPr>
          <w:lang w:eastAsia="cs-CZ"/>
        </w:rPr>
        <w:t xml:space="preserve">prostřednictvím </w:t>
      </w:r>
      <w:r>
        <w:rPr>
          <w:lang w:eastAsia="cs-CZ"/>
        </w:rPr>
        <w:t>výpočetní techniky.</w:t>
      </w:r>
    </w:p>
    <w:p w:rsidR="00CF3AD6" w:rsidRPr="006F7EBB" w:rsidRDefault="00CF3AD6" w:rsidP="00473965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ZDROJE OSOBNÍCH ÚDAJŮ</w:t>
      </w:r>
    </w:p>
    <w:p w:rsidR="00CF3AD6" w:rsidRPr="006F7EBB" w:rsidRDefault="00D60BC9" w:rsidP="008A2EC4">
      <w:pPr>
        <w:spacing w:line="257" w:lineRule="auto"/>
        <w:jc w:val="both"/>
        <w:rPr>
          <w:rFonts w:eastAsia="Times New Roman" w:cs="Arial"/>
          <w:lang w:eastAsia="cs-CZ"/>
        </w:rPr>
      </w:pPr>
      <w:r>
        <w:rPr>
          <w:lang w:eastAsia="cs-CZ"/>
        </w:rPr>
        <w:t xml:space="preserve">Osobní údaje, které </w:t>
      </w:r>
      <w:r w:rsidR="00050DA6">
        <w:rPr>
          <w:lang w:eastAsia="cs-CZ"/>
        </w:rPr>
        <w:t>správce</w:t>
      </w:r>
      <w:r>
        <w:rPr>
          <w:lang w:eastAsia="cs-CZ"/>
        </w:rPr>
        <w:t xml:space="preserve"> shromažďuje a následně </w:t>
      </w:r>
      <w:proofErr w:type="gramStart"/>
      <w:r>
        <w:rPr>
          <w:lang w:eastAsia="cs-CZ"/>
        </w:rPr>
        <w:t>zpracovává pochází</w:t>
      </w:r>
      <w:proofErr w:type="gramEnd"/>
      <w:r>
        <w:rPr>
          <w:lang w:eastAsia="cs-CZ"/>
        </w:rPr>
        <w:t xml:space="preserve"> vždy z určitých zdrojů. V rámci agendy </w:t>
      </w:r>
      <w:r w:rsidR="00AC7661">
        <w:rPr>
          <w:lang w:eastAsia="cs-CZ"/>
        </w:rPr>
        <w:t>výběrových řízení</w:t>
      </w:r>
      <w:r>
        <w:rPr>
          <w:lang w:eastAsia="cs-CZ"/>
        </w:rPr>
        <w:t xml:space="preserve"> jsou osobní údaj</w:t>
      </w:r>
      <w:r w:rsidR="00122339">
        <w:rPr>
          <w:lang w:eastAsia="cs-CZ"/>
        </w:rPr>
        <w:t>e</w:t>
      </w:r>
      <w:r>
        <w:rPr>
          <w:lang w:eastAsia="cs-CZ"/>
        </w:rPr>
        <w:t xml:space="preserve"> </w:t>
      </w:r>
      <w:r w:rsidR="008A2EC4">
        <w:rPr>
          <w:lang w:eastAsia="cs-CZ"/>
        </w:rPr>
        <w:t>poskytovány přímo subjekty údajů.</w:t>
      </w:r>
    </w:p>
    <w:p w:rsidR="00CF3AD6" w:rsidRPr="006F7EBB" w:rsidRDefault="00CF3AD6" w:rsidP="00473965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POUČENÍ O PRÁVECH SUBJEKTU ÚDAJŮ</w:t>
      </w:r>
    </w:p>
    <w:p w:rsidR="00E10943" w:rsidRDefault="00CF3AD6">
      <w:pPr>
        <w:pStyle w:val="Odstavecseseznamem"/>
        <w:numPr>
          <w:ilvl w:val="3"/>
          <w:numId w:val="21"/>
        </w:numPr>
        <w:spacing w:after="0"/>
        <w:ind w:left="426" w:hanging="426"/>
        <w:jc w:val="both"/>
        <w:rPr>
          <w:lang w:eastAsia="cs-CZ"/>
        </w:rPr>
      </w:pPr>
      <w:r w:rsidRPr="00513763">
        <w:rPr>
          <w:rFonts w:eastAsia="Times New Roman" w:cs="Arial"/>
          <w:lang w:eastAsia="cs-CZ"/>
        </w:rPr>
        <w:t>Subjekt údajů má právo na následující informace:</w:t>
      </w:r>
    </w:p>
    <w:p w:rsidR="00223E4E" w:rsidRDefault="00E10943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>
        <w:rPr>
          <w:lang w:eastAsia="cs-CZ"/>
        </w:rPr>
        <w:t xml:space="preserve">o </w:t>
      </w:r>
      <w:r w:rsidR="00CF3AD6" w:rsidRPr="00510F06">
        <w:rPr>
          <w:lang w:eastAsia="cs-CZ"/>
        </w:rPr>
        <w:t xml:space="preserve">účelech </w:t>
      </w:r>
      <w:r w:rsidR="00376A5E">
        <w:rPr>
          <w:lang w:eastAsia="cs-CZ"/>
        </w:rPr>
        <w:t>zpracování</w:t>
      </w:r>
      <w:r w:rsidR="00223E4E">
        <w:rPr>
          <w:lang w:eastAsia="cs-CZ"/>
        </w:rPr>
        <w:t>;</w:t>
      </w:r>
    </w:p>
    <w:p w:rsidR="00E10943" w:rsidRDefault="00223E4E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>
        <w:rPr>
          <w:lang w:eastAsia="cs-CZ"/>
        </w:rPr>
        <w:t xml:space="preserve">o </w:t>
      </w:r>
      <w:r w:rsidR="00CF3AD6" w:rsidRPr="00510F06">
        <w:rPr>
          <w:lang w:eastAsia="cs-CZ"/>
        </w:rPr>
        <w:t>právním základu zpracování</w:t>
      </w:r>
      <w:r w:rsidR="00D559E6" w:rsidRPr="00510F06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kategoriích osobních údajů</w:t>
      </w:r>
      <w:r w:rsidR="00D559E6" w:rsidRPr="00E37321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příjemcích nebo kategoriích příjemců, kterým jsou osobní údaje předávány</w:t>
      </w:r>
      <w:r w:rsidR="00D559E6" w:rsidRPr="00E37321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předávání do třetích zemí a mezinárodním organizacím</w:t>
      </w:r>
      <w:r w:rsidR="00D559E6" w:rsidRPr="00E37321">
        <w:rPr>
          <w:lang w:eastAsia="cs-CZ"/>
        </w:rPr>
        <w:t>;</w:t>
      </w:r>
      <w:r w:rsidRPr="00E37321">
        <w:rPr>
          <w:lang w:eastAsia="cs-CZ"/>
        </w:rPr>
        <w:t xml:space="preserve"> 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době, po kterou jsou osobní údaje uloženy</w:t>
      </w:r>
      <w:r w:rsidR="00D559E6" w:rsidRPr="00E37321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613513">
        <w:rPr>
          <w:lang w:eastAsia="cs-CZ"/>
        </w:rPr>
        <w:lastRenderedPageBreak/>
        <w:t>že dochází k automatizovanému rozhodování včetně profilování a informace</w:t>
      </w:r>
      <w:r w:rsidR="006F7EBB">
        <w:rPr>
          <w:lang w:eastAsia="cs-CZ"/>
        </w:rPr>
        <w:t xml:space="preserve"> </w:t>
      </w:r>
      <w:r w:rsidR="0096245C">
        <w:rPr>
          <w:lang w:eastAsia="cs-CZ"/>
        </w:rPr>
        <w:br/>
      </w:r>
      <w:r w:rsidRPr="00613513">
        <w:rPr>
          <w:lang w:eastAsia="cs-CZ"/>
        </w:rPr>
        <w:t>o použitém</w:t>
      </w:r>
      <w:r w:rsidR="006F7EBB">
        <w:rPr>
          <w:lang w:eastAsia="cs-CZ"/>
        </w:rPr>
        <w:t xml:space="preserve"> </w:t>
      </w:r>
      <w:r w:rsidRPr="00613513">
        <w:rPr>
          <w:lang w:eastAsia="cs-CZ"/>
        </w:rPr>
        <w:t>postupu a důsledcích takového zpracování</w:t>
      </w:r>
      <w:r w:rsidR="00D559E6" w:rsidRPr="00613513">
        <w:rPr>
          <w:lang w:eastAsia="cs-CZ"/>
        </w:rPr>
        <w:t>;</w:t>
      </w:r>
    </w:p>
    <w:p w:rsidR="00E10943" w:rsidRDefault="00D559E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 xml:space="preserve">o </w:t>
      </w:r>
      <w:r w:rsidR="00CF3AD6" w:rsidRPr="00E37321">
        <w:rPr>
          <w:lang w:eastAsia="cs-CZ"/>
        </w:rPr>
        <w:t xml:space="preserve">konkretizaci oprávněného zájmu </w:t>
      </w:r>
      <w:r w:rsidR="00050DA6">
        <w:rPr>
          <w:lang w:eastAsia="cs-CZ"/>
        </w:rPr>
        <w:t>správce</w:t>
      </w:r>
      <w:r w:rsidRPr="00E37321">
        <w:rPr>
          <w:lang w:eastAsia="cs-CZ"/>
        </w:rPr>
        <w:t>;</w:t>
      </w:r>
    </w:p>
    <w:p w:rsidR="00CF3AD6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zdroji, ze kterého osobní údaje pocházejí.</w:t>
      </w:r>
    </w:p>
    <w:p w:rsidR="006F7EBB" w:rsidRDefault="00E228D5">
      <w:pPr>
        <w:pStyle w:val="Odstavecseseznamem"/>
        <w:ind w:left="426" w:hanging="426"/>
        <w:jc w:val="both"/>
        <w:rPr>
          <w:lang w:eastAsia="cs-CZ"/>
        </w:rPr>
      </w:pPr>
      <w:r>
        <w:rPr>
          <w:lang w:eastAsia="cs-CZ"/>
        </w:rPr>
        <w:t>2.</w:t>
      </w:r>
      <w:r>
        <w:rPr>
          <w:lang w:eastAsia="cs-CZ"/>
        </w:rPr>
        <w:tab/>
      </w:r>
      <w:r w:rsidR="00CF3AD6" w:rsidRPr="007A18D6">
        <w:rPr>
          <w:lang w:eastAsia="cs-CZ"/>
        </w:rPr>
        <w:t xml:space="preserve">Pokud </w:t>
      </w:r>
      <w:r w:rsidR="00050DA6">
        <w:rPr>
          <w:lang w:eastAsia="cs-CZ"/>
        </w:rPr>
        <w:t>správce</w:t>
      </w:r>
      <w:r w:rsidR="00CF3AD6" w:rsidRPr="007A18D6">
        <w:rPr>
          <w:lang w:eastAsia="cs-CZ"/>
        </w:rPr>
        <w:t xml:space="preserve"> rozhodne dále zpracovávat osobní údaje pro jiný účel, než je účel, </w:t>
      </w:r>
      <w:r>
        <w:rPr>
          <w:lang w:eastAsia="cs-CZ"/>
        </w:rPr>
        <w:br/>
      </w:r>
      <w:r w:rsidR="00CF3AD6" w:rsidRPr="00513763">
        <w:rPr>
          <w:lang w:eastAsia="cs-CZ"/>
        </w:rPr>
        <w:t>pro</w:t>
      </w:r>
      <w:r w:rsidR="00CF3AD6" w:rsidRPr="007A18D6">
        <w:rPr>
          <w:lang w:eastAsia="cs-CZ"/>
        </w:rPr>
        <w:t xml:space="preserve"> který byly osobní údaje shromážděny, poskytne subjektu údajů ještě před uvedeným dalším zpracováním informace o tom jiném účelu a dalších souvisejících skutečnostech. </w:t>
      </w:r>
      <w:r w:rsidR="00050DA6">
        <w:rPr>
          <w:lang w:eastAsia="cs-CZ"/>
        </w:rPr>
        <w:t xml:space="preserve">Správce </w:t>
      </w:r>
      <w:r w:rsidR="00CF3AD6" w:rsidRPr="007A18D6">
        <w:rPr>
          <w:lang w:eastAsia="cs-CZ"/>
        </w:rPr>
        <w:t>postupuje v této záležitosti vždy na základě platné legislativy.</w:t>
      </w:r>
    </w:p>
    <w:p w:rsidR="006F7EBB" w:rsidRPr="00E10943" w:rsidRDefault="00E228D5">
      <w:pPr>
        <w:pStyle w:val="Odstavecseseznamem"/>
        <w:ind w:left="426" w:hanging="426"/>
        <w:jc w:val="both"/>
        <w:rPr>
          <w:lang w:eastAsia="cs-CZ"/>
        </w:rPr>
      </w:pPr>
      <w:r>
        <w:rPr>
          <w:rFonts w:eastAsia="Times New Roman" w:cs="Arial"/>
          <w:lang w:eastAsia="cs-CZ"/>
        </w:rPr>
        <w:t>3.</w:t>
      </w:r>
      <w:r>
        <w:rPr>
          <w:rFonts w:eastAsia="Times New Roman" w:cs="Arial"/>
          <w:lang w:eastAsia="cs-CZ"/>
        </w:rPr>
        <w:tab/>
      </w:r>
      <w:r w:rsidR="00CF3AD6" w:rsidRPr="006F7EBB">
        <w:rPr>
          <w:rFonts w:eastAsia="Times New Roman" w:cs="Arial"/>
          <w:lang w:eastAsia="cs-CZ"/>
        </w:rPr>
        <w:t xml:space="preserve">Informační povinnost na správce nedopadá, pokud subjekt údajů dané informace již má </w:t>
      </w:r>
      <w:r w:rsidR="00664EC4">
        <w:rPr>
          <w:rFonts w:eastAsia="Times New Roman" w:cs="Arial"/>
          <w:lang w:eastAsia="cs-CZ"/>
        </w:rPr>
        <w:br/>
      </w:r>
      <w:r w:rsidR="00CF3AD6" w:rsidRPr="006F7EBB">
        <w:rPr>
          <w:rFonts w:eastAsia="Times New Roman" w:cs="Arial"/>
          <w:lang w:eastAsia="cs-CZ"/>
        </w:rPr>
        <w:t>a do té míry, v níž je má.</w:t>
      </w:r>
    </w:p>
    <w:p w:rsidR="00510F06" w:rsidRPr="006F7EBB" w:rsidRDefault="00E228D5">
      <w:pPr>
        <w:pStyle w:val="Odstavecseseznamem"/>
        <w:ind w:left="426" w:hanging="426"/>
        <w:jc w:val="both"/>
        <w:rPr>
          <w:lang w:eastAsia="cs-CZ"/>
        </w:rPr>
      </w:pPr>
      <w:r>
        <w:rPr>
          <w:rFonts w:eastAsia="Times New Roman" w:cs="Arial"/>
          <w:bCs/>
          <w:lang w:eastAsia="cs-CZ"/>
        </w:rPr>
        <w:t>4.</w:t>
      </w:r>
      <w:r>
        <w:rPr>
          <w:rFonts w:eastAsia="Times New Roman" w:cs="Arial"/>
          <w:bCs/>
          <w:lang w:eastAsia="cs-CZ"/>
        </w:rPr>
        <w:tab/>
      </w:r>
      <w:r w:rsidR="00D60BC9" w:rsidRPr="00513763">
        <w:rPr>
          <w:rFonts w:eastAsia="Times New Roman" w:cs="Arial"/>
          <w:bCs/>
          <w:lang w:eastAsia="cs-CZ"/>
        </w:rPr>
        <w:t>Další p</w:t>
      </w:r>
      <w:r w:rsidR="00CF3AD6" w:rsidRPr="00513763">
        <w:rPr>
          <w:rFonts w:eastAsia="Times New Roman" w:cs="Arial"/>
          <w:bCs/>
          <w:lang w:eastAsia="cs-CZ"/>
        </w:rPr>
        <w:t>ráva subjektu údajů:</w:t>
      </w:r>
    </w:p>
    <w:p w:rsid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na i</w:t>
      </w:r>
      <w:r w:rsidRPr="00E10943">
        <w:rPr>
          <w:rFonts w:eastAsia="Times New Roman" w:cs="Arial"/>
          <w:b/>
          <w:bCs/>
          <w:lang w:eastAsia="cs-CZ"/>
        </w:rPr>
        <w:t>nformaci</w:t>
      </w:r>
      <w:r w:rsidRPr="00E10943">
        <w:rPr>
          <w:rFonts w:eastAsia="Times New Roman" w:cs="Arial"/>
          <w:lang w:eastAsia="cs-CZ"/>
        </w:rPr>
        <w:t xml:space="preserve">, zda jsou či nejsou </w:t>
      </w:r>
      <w:r w:rsidR="00050DA6" w:rsidRPr="00E10943">
        <w:rPr>
          <w:rFonts w:eastAsia="Times New Roman" w:cs="Arial"/>
          <w:lang w:eastAsia="cs-CZ"/>
        </w:rPr>
        <w:t xml:space="preserve">osobní údaje subjektu údajů </w:t>
      </w:r>
      <w:r w:rsidRPr="00E10943">
        <w:rPr>
          <w:rFonts w:eastAsia="Times New Roman" w:cs="Arial"/>
          <w:lang w:eastAsia="cs-CZ"/>
        </w:rPr>
        <w:t>zpracovávány.</w:t>
      </w:r>
    </w:p>
    <w:p w:rsid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lang w:eastAsia="cs-CZ"/>
        </w:rPr>
        <w:t xml:space="preserve">Právo na </w:t>
      </w:r>
      <w:r w:rsidRPr="00E10943">
        <w:rPr>
          <w:rFonts w:eastAsia="Times New Roman" w:cs="Arial"/>
          <w:b/>
          <w:bCs/>
          <w:lang w:eastAsia="cs-CZ"/>
        </w:rPr>
        <w:t>přístup</w:t>
      </w:r>
      <w:r w:rsidRPr="00E10943">
        <w:rPr>
          <w:rFonts w:eastAsia="Times New Roman" w:cs="Arial"/>
          <w:lang w:eastAsia="cs-CZ"/>
        </w:rPr>
        <w:t xml:space="preserve"> k osobním údajům, které jsou o subjektu údajů zpracovávány.</w:t>
      </w:r>
    </w:p>
    <w:p w:rsid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bCs/>
          <w:lang w:eastAsia="cs-CZ"/>
        </w:rPr>
        <w:t>Právo na opravu</w:t>
      </w:r>
      <w:r w:rsidRPr="00E10943">
        <w:rPr>
          <w:rFonts w:eastAsia="Times New Roman" w:cs="Arial"/>
          <w:lang w:eastAsia="cs-CZ"/>
        </w:rPr>
        <w:t xml:space="preserve"> nepřesných a doplnění neúplných osobních údajů, které s</w:t>
      </w:r>
      <w:r w:rsidR="00B443DF" w:rsidRPr="00E10943">
        <w:rPr>
          <w:rFonts w:eastAsia="Times New Roman" w:cs="Arial"/>
          <w:lang w:eastAsia="cs-CZ"/>
        </w:rPr>
        <w:t xml:space="preserve">e </w:t>
      </w:r>
      <w:r w:rsidRPr="00E10943">
        <w:rPr>
          <w:rFonts w:eastAsia="Times New Roman" w:cs="Arial"/>
          <w:lang w:eastAsia="cs-CZ"/>
        </w:rPr>
        <w:t>týkají</w:t>
      </w:r>
      <w:r w:rsidR="00050DA6" w:rsidRPr="00E10943">
        <w:rPr>
          <w:rFonts w:eastAsia="Times New Roman" w:cs="Arial"/>
          <w:lang w:eastAsia="cs-CZ"/>
        </w:rPr>
        <w:t xml:space="preserve"> subjektu údajů</w:t>
      </w:r>
      <w:r w:rsidRPr="00E10943">
        <w:rPr>
          <w:rFonts w:eastAsia="Times New Roman" w:cs="Arial"/>
          <w:lang w:eastAsia="cs-CZ"/>
        </w:rPr>
        <w:t>.</w:t>
      </w:r>
    </w:p>
    <w:p w:rsidR="00CF3AD6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bCs/>
          <w:lang w:eastAsia="cs-CZ"/>
        </w:rPr>
        <w:t>Právo na výmaz</w:t>
      </w:r>
      <w:r w:rsidRPr="00E10943">
        <w:rPr>
          <w:rFonts w:eastAsia="Times New Roman" w:cs="Arial"/>
          <w:lang w:eastAsia="cs-CZ"/>
        </w:rPr>
        <w:t xml:space="preserve"> osobních údajů, které se týkají</w:t>
      </w:r>
      <w:r w:rsidR="00050DA6" w:rsidRPr="00E10943">
        <w:rPr>
          <w:rFonts w:eastAsia="Times New Roman" w:cs="Arial"/>
          <w:lang w:eastAsia="cs-CZ"/>
        </w:rPr>
        <w:t xml:space="preserve"> subjektu údajů</w:t>
      </w:r>
      <w:r w:rsidRPr="00E10943">
        <w:rPr>
          <w:rFonts w:eastAsia="Times New Roman" w:cs="Arial"/>
          <w:lang w:eastAsia="cs-CZ"/>
        </w:rPr>
        <w:t>, a to bez zbytečného odkladu („právo být zapomenut“), a to tehdy, pokud je dán jeden z těchto následujících důvodů: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osobní údaje již nejsou potřebné pro účely, pro které byly shromážděny nebo jinak zpracovávány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subjekt údajů odvol</w:t>
      </w:r>
      <w:r w:rsidR="00CB4A96">
        <w:rPr>
          <w:rFonts w:eastAsia="Times New Roman" w:cs="Arial"/>
          <w:lang w:eastAsia="cs-CZ"/>
        </w:rPr>
        <w:t>al</w:t>
      </w:r>
      <w:r w:rsidRPr="006F7EBB">
        <w:rPr>
          <w:rFonts w:eastAsia="Times New Roman" w:cs="Arial"/>
          <w:lang w:eastAsia="cs-CZ"/>
        </w:rPr>
        <w:t xml:space="preserve"> souhlas, na jehož základě byly osobní údaje zpracovávány a neexistuje žádný další právní důvod zpracování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subjekt údajů vznese námitky proti zpracování a neexistují žádné převažující oprávnění důvody pro zpracování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osobní údaje byly zpracovány protiprávně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osobní údaje musí být vymazány ke splnění právní povinnosti</w:t>
      </w:r>
      <w:r w:rsidR="00BD7419" w:rsidRPr="006F7EBB">
        <w:rPr>
          <w:rFonts w:eastAsia="Times New Roman" w:cs="Arial"/>
          <w:lang w:eastAsia="cs-CZ"/>
        </w:rPr>
        <w:t>;</w:t>
      </w:r>
    </w:p>
    <w:p w:rsidR="00E37321" w:rsidRP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pokud osobní údaje byly shromážděny v souvislosti nabídkou služeb informační společnosti přímo dítěti do věku 1</w:t>
      </w:r>
      <w:r w:rsidR="009134EC">
        <w:rPr>
          <w:rFonts w:eastAsia="Times New Roman" w:cs="Arial"/>
          <w:lang w:eastAsia="cs-CZ"/>
        </w:rPr>
        <w:t>5</w:t>
      </w:r>
      <w:r w:rsidRPr="006F7EBB">
        <w:rPr>
          <w:rFonts w:eastAsia="Times New Roman" w:cs="Arial"/>
          <w:lang w:eastAsia="cs-CZ"/>
        </w:rPr>
        <w:t xml:space="preserve"> let.</w:t>
      </w:r>
    </w:p>
    <w:p w:rsidR="00CF3AD6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na</w:t>
      </w:r>
      <w:r w:rsidRPr="00E10943">
        <w:rPr>
          <w:rFonts w:eastAsia="Times New Roman" w:cs="Arial"/>
          <w:b/>
          <w:bCs/>
          <w:lang w:eastAsia="cs-CZ"/>
        </w:rPr>
        <w:t xml:space="preserve"> omezené zpracování</w:t>
      </w:r>
      <w:r w:rsidRPr="00E10943">
        <w:rPr>
          <w:rFonts w:eastAsia="Times New Roman" w:cs="Arial"/>
          <w:lang w:eastAsia="cs-CZ"/>
        </w:rPr>
        <w:t>, a to v kterémkoli z těchto případů: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 xml:space="preserve">subjekt údajů popírá přesnost osobních údajů, a to na dobu potřebnou k tomu, </w:t>
      </w:r>
      <w:r w:rsidR="00771D15" w:rsidRPr="006F7EBB">
        <w:rPr>
          <w:rFonts w:eastAsia="Times New Roman" w:cs="Arial"/>
          <w:lang w:eastAsia="cs-CZ"/>
        </w:rPr>
        <w:br/>
      </w:r>
      <w:r w:rsidRPr="006F7EBB">
        <w:rPr>
          <w:rFonts w:eastAsia="Times New Roman" w:cs="Arial"/>
          <w:lang w:eastAsia="cs-CZ"/>
        </w:rPr>
        <w:t>aby správce mohl přesnost osobních údajů ověřit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zpracování je protiprávní a subjekt údajů odmítá výmaz osobních údajů a žádá místo toho o omezení jejich použití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 xml:space="preserve">správce již osobní údaje nepotřebuje pro účely zpracování, ale subjekt údajů </w:t>
      </w:r>
      <w:r w:rsidR="00771D15" w:rsidRPr="006F7EBB">
        <w:rPr>
          <w:rFonts w:eastAsia="Times New Roman" w:cs="Arial"/>
          <w:lang w:eastAsia="cs-CZ"/>
        </w:rPr>
        <w:br/>
      </w:r>
      <w:r w:rsidRPr="006F7EBB">
        <w:rPr>
          <w:rFonts w:eastAsia="Times New Roman" w:cs="Arial"/>
          <w:lang w:eastAsia="cs-CZ"/>
        </w:rPr>
        <w:t>je požaduje pro určení, výkon nebo obhajobu právních nároků</w:t>
      </w:r>
      <w:r w:rsidR="00BD7419" w:rsidRPr="006F7EBB">
        <w:rPr>
          <w:rFonts w:eastAsia="Times New Roman" w:cs="Arial"/>
          <w:lang w:eastAsia="cs-CZ"/>
        </w:rPr>
        <w:t>;</w:t>
      </w:r>
    </w:p>
    <w:p w:rsidR="00BD7419" w:rsidRDefault="00CF3AD6" w:rsidP="00C30E3F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 xml:space="preserve">subjekt údajů vznesl námitku proti zpracování v případě zpracování v oprávněném zájmu </w:t>
      </w:r>
      <w:r w:rsidR="006E0E6D">
        <w:rPr>
          <w:rFonts w:cs="Arial"/>
          <w:lang w:eastAsia="cs-CZ"/>
        </w:rPr>
        <w:t>správce</w:t>
      </w:r>
      <w:r w:rsidRPr="006F7EBB">
        <w:rPr>
          <w:rFonts w:eastAsia="Times New Roman" w:cs="Arial"/>
          <w:lang w:eastAsia="cs-CZ"/>
        </w:rPr>
        <w:t xml:space="preserve"> či třetích osob, dokud nebude ověřeno, zda oprávněné důvody správce převažují nad oprávněnými důvody subjektu údajů.</w:t>
      </w:r>
    </w:p>
    <w:p w:rsidR="004F118B" w:rsidRPr="004F118B" w:rsidRDefault="004F118B" w:rsidP="004F118B">
      <w:pPr>
        <w:spacing w:after="0" w:line="240" w:lineRule="auto"/>
        <w:ind w:left="709"/>
        <w:jc w:val="both"/>
        <w:rPr>
          <w:rFonts w:eastAsia="Times New Roman" w:cs="Arial"/>
          <w:lang w:eastAsia="cs-CZ"/>
        </w:rPr>
      </w:pPr>
      <w:r w:rsidRPr="004F118B">
        <w:rPr>
          <w:rFonts w:eastAsia="Times New Roman" w:cs="Arial"/>
          <w:lang w:eastAsia="cs-CZ"/>
        </w:rPr>
        <w:t>Pokud bylo zpracování osobních údajů omezeno podle čl. 18 odst. 1 nařízení Evropského parlamentu a Rady (EU) 2016/679, není tím dotčena povinnost správce nebo zpracovatele tyto osobní údaje předat nebo zpřístupnit, je-li tato povinnost stanovena právním předpisem. Tyto údaje se při předání nebo zpřístupnění označí jako údaje uvedené v čl. 18 odst. 1 nařízení Evropského parlamentu a Rady (EU) 2016/679.</w:t>
      </w:r>
    </w:p>
    <w:p w:rsidR="00E10943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podat</w:t>
      </w:r>
      <w:r w:rsidRPr="00E10943">
        <w:rPr>
          <w:rFonts w:eastAsia="Times New Roman" w:cs="Arial"/>
          <w:b/>
          <w:bCs/>
          <w:lang w:eastAsia="cs-CZ"/>
        </w:rPr>
        <w:t xml:space="preserve"> stížnost</w:t>
      </w:r>
      <w:r w:rsidRPr="00E10943">
        <w:rPr>
          <w:rFonts w:eastAsia="Times New Roman" w:cs="Arial"/>
          <w:lang w:eastAsia="cs-CZ"/>
        </w:rPr>
        <w:t xml:space="preserve"> u dozorového orgánu</w:t>
      </w:r>
      <w:r w:rsidR="009152FC">
        <w:rPr>
          <w:rFonts w:eastAsia="Times New Roman" w:cs="Arial"/>
          <w:lang w:eastAsia="cs-CZ"/>
        </w:rPr>
        <w:t xml:space="preserve">, a to </w:t>
      </w:r>
      <w:r w:rsidR="007A1806" w:rsidRPr="00E10943">
        <w:rPr>
          <w:rFonts w:eastAsia="Times New Roman" w:cs="Arial"/>
          <w:lang w:eastAsia="cs-CZ"/>
        </w:rPr>
        <w:t xml:space="preserve">na této adrese: Úřad pro ochranu osobních údajů, Pplk. Sochora 27, </w:t>
      </w:r>
      <w:r w:rsidR="0096245C" w:rsidRPr="00E10943">
        <w:rPr>
          <w:rFonts w:eastAsia="Times New Roman" w:cs="Arial"/>
          <w:lang w:eastAsia="cs-CZ"/>
        </w:rPr>
        <w:t>170 00</w:t>
      </w:r>
      <w:r w:rsidR="0096245C">
        <w:rPr>
          <w:rFonts w:eastAsia="Times New Roman" w:cs="Arial"/>
          <w:lang w:eastAsia="cs-CZ"/>
        </w:rPr>
        <w:t xml:space="preserve"> </w:t>
      </w:r>
      <w:r w:rsidR="007A1806" w:rsidRPr="00E10943">
        <w:rPr>
          <w:rFonts w:eastAsia="Times New Roman" w:cs="Arial"/>
          <w:lang w:eastAsia="cs-CZ"/>
        </w:rPr>
        <w:t>Praha 7.</w:t>
      </w:r>
    </w:p>
    <w:p w:rsid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subjektu údajů na svobodné, jednoznačné, konkrétní a informované udělení souhlasu.</w:t>
      </w:r>
    </w:p>
    <w:p w:rsidR="00E10943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 xml:space="preserve">Právo subjektu údajů kdykoliv odvolat svůj souhlas se zpracováním osobních údajů, </w:t>
      </w:r>
      <w:r w:rsidRPr="00E10943">
        <w:rPr>
          <w:rFonts w:eastAsia="Times New Roman" w:cs="Arial"/>
          <w:lang w:eastAsia="cs-CZ"/>
        </w:rPr>
        <w:t>aniž by tím byla dotčena zákonnost zpracování založená na souhlasu uděleném před jeho odvoláním.</w:t>
      </w:r>
    </w:p>
    <w:p w:rsidR="00CF3AD6" w:rsidRPr="00DA6679" w:rsidRDefault="00CF3AD6" w:rsidP="00473965">
      <w:pPr>
        <w:pStyle w:val="Odstavecseseznamem"/>
        <w:numPr>
          <w:ilvl w:val="0"/>
          <w:numId w:val="4"/>
        </w:numPr>
        <w:spacing w:line="240" w:lineRule="auto"/>
        <w:ind w:hanging="295"/>
        <w:contextualSpacing w:val="0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 xml:space="preserve">Právo na oznamování případů porušení zabezpečení osobních údajů </w:t>
      </w:r>
      <w:r w:rsidR="00050DA6" w:rsidRPr="00E10943">
        <w:rPr>
          <w:rFonts w:cs="Arial"/>
          <w:lang w:eastAsia="cs-CZ"/>
        </w:rPr>
        <w:t>správcem</w:t>
      </w:r>
      <w:r w:rsidRPr="00E10943">
        <w:rPr>
          <w:rFonts w:eastAsia="Times New Roman" w:cs="Arial"/>
          <w:lang w:eastAsia="cs-CZ"/>
        </w:rPr>
        <w:t xml:space="preserve"> v případě, že by mělo porušení zabezpečení za následek vysoké riziko pro subjekt údajů.</w:t>
      </w:r>
    </w:p>
    <w:p w:rsidR="00CF3AD6" w:rsidRPr="006F7EBB" w:rsidRDefault="00CF3AD6" w:rsidP="00473965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PŘIJATÁ TECHNICKÁ</w:t>
      </w:r>
      <w:r w:rsidR="00CB4A96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, </w:t>
      </w: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ORGANIZAČNÍ </w:t>
      </w:r>
      <w:r w:rsidR="00CB4A96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A BEZPEČNOSTNÍ </w:t>
      </w: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OPATŘENÍ</w:t>
      </w:r>
    </w:p>
    <w:p w:rsidR="00D66D4F" w:rsidRDefault="00050DA6" w:rsidP="00473965">
      <w:pPr>
        <w:spacing w:line="257" w:lineRule="auto"/>
        <w:jc w:val="both"/>
        <w:rPr>
          <w:lang w:eastAsia="cs-CZ"/>
        </w:rPr>
      </w:pPr>
      <w:r>
        <w:rPr>
          <w:lang w:eastAsia="cs-CZ"/>
        </w:rPr>
        <w:t>Správce přijal</w:t>
      </w:r>
      <w:r w:rsidR="00CF3AD6" w:rsidRPr="007A18D6">
        <w:rPr>
          <w:lang w:eastAsia="cs-CZ"/>
        </w:rPr>
        <w:t>, s přihlédnutím ke stavu techniky, nákladům na provedení, povaze, rozsahu, kontextu a účelům zpracování, vhodná technická</w:t>
      </w:r>
      <w:r w:rsidR="00BD7419">
        <w:rPr>
          <w:lang w:eastAsia="cs-CZ"/>
        </w:rPr>
        <w:t>, bezpečnostní</w:t>
      </w:r>
      <w:r w:rsidR="00CF3AD6" w:rsidRPr="007A18D6">
        <w:rPr>
          <w:lang w:eastAsia="cs-CZ"/>
        </w:rPr>
        <w:t xml:space="preserve"> </w:t>
      </w:r>
      <w:r w:rsidR="00CF3AD6" w:rsidRPr="006A72D1">
        <w:t>a</w:t>
      </w:r>
      <w:r w:rsidR="006A72D1">
        <w:t> </w:t>
      </w:r>
      <w:r w:rsidR="00CF3AD6" w:rsidRPr="006A72D1">
        <w:t>organizační</w:t>
      </w:r>
      <w:r w:rsidR="00CF3AD6" w:rsidRPr="007A18D6">
        <w:rPr>
          <w:lang w:eastAsia="cs-CZ"/>
        </w:rPr>
        <w:t xml:space="preserve"> opatření k zajištění toho, aby se standardně zpracovával</w:t>
      </w:r>
      <w:r w:rsidR="006A72D1">
        <w:rPr>
          <w:lang w:eastAsia="cs-CZ"/>
        </w:rPr>
        <w:t>y</w:t>
      </w:r>
      <w:r w:rsidR="00CF3AD6" w:rsidRPr="007A18D6">
        <w:rPr>
          <w:lang w:eastAsia="cs-CZ"/>
        </w:rPr>
        <w:t xml:space="preserve"> pouze osobní údaje, jež jsou pro každý konkrétní účel zpracování nezbytné.</w:t>
      </w:r>
    </w:p>
    <w:p w:rsidR="00D90AD2" w:rsidRDefault="00885402" w:rsidP="00473965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lastRenderedPageBreak/>
        <w:t>ZÁVĚREČNÁ USTANOVENÍ</w:t>
      </w:r>
    </w:p>
    <w:p w:rsidR="004F1148" w:rsidRDefault="004F1148" w:rsidP="004F1148">
      <w:pPr>
        <w:pStyle w:val="Odstavecseseznamem"/>
        <w:numPr>
          <w:ilvl w:val="6"/>
          <w:numId w:val="35"/>
        </w:numPr>
        <w:spacing w:after="0" w:line="254" w:lineRule="auto"/>
        <w:ind w:left="425" w:hanging="425"/>
        <w:jc w:val="both"/>
        <w:rPr>
          <w:rFonts w:cs="Arial"/>
          <w:b/>
          <w:color w:val="000000" w:themeColor="text1"/>
          <w:sz w:val="28"/>
          <w:szCs w:val="28"/>
          <w:lang w:eastAsia="cs-CZ"/>
        </w:rPr>
      </w:pPr>
      <w:r>
        <w:t>S</w:t>
      </w:r>
      <w:r>
        <w:rPr>
          <w:lang w:eastAsia="cs-CZ"/>
        </w:rPr>
        <w:t>právce</w:t>
      </w:r>
      <w:r>
        <w:t xml:space="preserve"> informuje o tom, jak postupovat v případě, že budete chtít uplatnit svá práva, podat stížnosti či odvolat souhlas:</w:t>
      </w:r>
    </w:p>
    <w:p w:rsidR="004F1148" w:rsidRDefault="004F1148" w:rsidP="004F1148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osobní žádosti je možné uplatnit v kanceláři školy, u ředitele školy, a to na adrese Základní škola </w:t>
      </w:r>
      <w:proofErr w:type="gramStart"/>
      <w:r>
        <w:rPr>
          <w:rFonts w:eastAsia="Times New Roman" w:cs="Arial"/>
          <w:lang w:eastAsia="cs-CZ"/>
        </w:rPr>
        <w:t>T.G.</w:t>
      </w:r>
      <w:proofErr w:type="gramEnd"/>
      <w:r>
        <w:rPr>
          <w:rFonts w:eastAsia="Times New Roman" w:cs="Arial"/>
          <w:lang w:eastAsia="cs-CZ"/>
        </w:rPr>
        <w:t xml:space="preserve"> Masaryka a Mateřská škola Písek, Čelakovského 24, 397 01 Písek, anebo přímo u pověřence pro ochranu osobních údajů na adrese Budovcova 207/6, 397 01 Písek, v kanceláři č. 218. V případě osobní žádosti je žadatel povinen prokázat svou totožnost průkazem totožnosti; </w:t>
      </w:r>
    </w:p>
    <w:p w:rsidR="004F1148" w:rsidRDefault="004F1148" w:rsidP="004F1148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písemné žádosti je možné </w:t>
      </w:r>
      <w:r>
        <w:rPr>
          <w:rFonts w:eastAsia="Times New Roman" w:cs="Arial"/>
          <w:color w:val="000000" w:themeColor="text1"/>
          <w:lang w:eastAsia="cs-CZ"/>
        </w:rPr>
        <w:t xml:space="preserve">zaslat na adresu </w:t>
      </w:r>
      <w:r>
        <w:rPr>
          <w:rFonts w:eastAsia="Times New Roman" w:cs="Arial"/>
          <w:lang w:eastAsia="cs-CZ"/>
        </w:rPr>
        <w:t xml:space="preserve">školy Základní škola </w:t>
      </w:r>
      <w:proofErr w:type="gramStart"/>
      <w:r>
        <w:rPr>
          <w:rFonts w:eastAsia="Times New Roman" w:cs="Arial"/>
          <w:lang w:eastAsia="cs-CZ"/>
        </w:rPr>
        <w:t>T.G.</w:t>
      </w:r>
      <w:proofErr w:type="gramEnd"/>
      <w:r>
        <w:rPr>
          <w:rFonts w:eastAsia="Times New Roman" w:cs="Arial"/>
          <w:lang w:eastAsia="cs-CZ"/>
        </w:rPr>
        <w:t xml:space="preserve"> Masaryka a Mateřská škola Písek, </w:t>
      </w:r>
      <w:proofErr w:type="spellStart"/>
      <w:r>
        <w:rPr>
          <w:rFonts w:eastAsia="Times New Roman" w:cs="Arial"/>
          <w:lang w:eastAsia="cs-CZ"/>
        </w:rPr>
        <w:t>Čelakovského</w:t>
      </w:r>
      <w:proofErr w:type="spellEnd"/>
      <w:r>
        <w:rPr>
          <w:rFonts w:eastAsia="Times New Roman" w:cs="Arial"/>
          <w:lang w:eastAsia="cs-CZ"/>
        </w:rPr>
        <w:t xml:space="preserve"> 24, </w:t>
      </w:r>
      <w:proofErr w:type="spellStart"/>
      <w:r w:rsidR="0090318F">
        <w:rPr>
          <w:rFonts w:eastAsia="Times New Roman" w:cs="Arial"/>
          <w:lang w:eastAsia="cs-CZ"/>
        </w:rPr>
        <w:t>Čelakovského</w:t>
      </w:r>
      <w:proofErr w:type="spellEnd"/>
      <w:r w:rsidR="0090318F">
        <w:rPr>
          <w:rFonts w:eastAsia="Times New Roman" w:cs="Arial"/>
          <w:lang w:eastAsia="cs-CZ"/>
        </w:rPr>
        <w:t xml:space="preserve"> 24, </w:t>
      </w:r>
      <w:r>
        <w:rPr>
          <w:rFonts w:eastAsia="Times New Roman" w:cs="Arial"/>
          <w:lang w:eastAsia="cs-CZ"/>
        </w:rPr>
        <w:t>397 01 Písek, nebo přímo pověřenci pro ochranu osobních údajů na adrese Budovcova 207/6, 397 01 Písek. V </w:t>
      </w:r>
      <w:proofErr w:type="gramStart"/>
      <w:r>
        <w:rPr>
          <w:rFonts w:eastAsia="Times New Roman" w:cs="Arial"/>
          <w:lang w:eastAsia="cs-CZ"/>
        </w:rPr>
        <w:t>toto</w:t>
      </w:r>
      <w:proofErr w:type="gramEnd"/>
      <w:r>
        <w:rPr>
          <w:rFonts w:eastAsia="Times New Roman" w:cs="Arial"/>
          <w:lang w:eastAsia="cs-CZ"/>
        </w:rPr>
        <w:t xml:space="preserve"> případě musí být správci doručena žádost s úředně ověřeným podpisem;  </w:t>
      </w:r>
    </w:p>
    <w:p w:rsidR="004F1148" w:rsidRDefault="004F1148" w:rsidP="004F1148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elektronické žádosti se zaručeným elektronickým podpisem je možné zaslat do emailové schránky školy info@tgmpisek.cz, ředitele školy</w:t>
      </w:r>
      <w:r>
        <w:t xml:space="preserve"> </w:t>
      </w:r>
      <w:hyperlink r:id="rId9" w:history="1">
        <w:r>
          <w:rPr>
            <w:rStyle w:val="Hypertextovodkaz"/>
          </w:rPr>
          <w:t>jiri.kothanek@tgmpisek.cz</w:t>
        </w:r>
      </w:hyperlink>
      <w:r>
        <w:t xml:space="preserve"> </w:t>
      </w:r>
      <w:r>
        <w:rPr>
          <w:rFonts w:eastAsia="Times New Roman" w:cs="Arial"/>
          <w:lang w:eastAsia="cs-CZ"/>
        </w:rPr>
        <w:t xml:space="preserve">nebo přímo do emailové schránky pověřence </w:t>
      </w:r>
      <w:hyperlink r:id="rId10" w:history="1">
        <w:r w:rsidR="00A47152">
          <w:rPr>
            <w:rStyle w:val="Hypertextovodkaz"/>
            <w:rFonts w:eastAsia="Times New Roman" w:cs="Arial"/>
            <w:lang w:eastAsia="cs-CZ"/>
          </w:rPr>
          <w:t>darja</w:t>
        </w:r>
        <w:r>
          <w:rPr>
            <w:rStyle w:val="Hypertextovodkaz"/>
            <w:rFonts w:eastAsia="Times New Roman" w:cs="Arial"/>
            <w:lang w:eastAsia="cs-CZ"/>
          </w:rPr>
          <w:t>.</w:t>
        </w:r>
        <w:r w:rsidR="00A47152">
          <w:rPr>
            <w:rStyle w:val="Hypertextovodkaz"/>
            <w:rFonts w:eastAsia="Times New Roman" w:cs="Arial"/>
            <w:lang w:eastAsia="cs-CZ"/>
          </w:rPr>
          <w:t>brabencova</w:t>
        </w:r>
        <w:r>
          <w:rPr>
            <w:rStyle w:val="Hypertextovodkaz"/>
            <w:rFonts w:eastAsia="Times New Roman" w:cs="Arial"/>
            <w:lang w:eastAsia="cs-CZ"/>
          </w:rPr>
          <w:t>@mupisek.cz</w:t>
        </w:r>
      </w:hyperlink>
      <w:r>
        <w:rPr>
          <w:rFonts w:eastAsia="Times New Roman" w:cs="Arial"/>
          <w:lang w:eastAsia="cs-CZ"/>
        </w:rPr>
        <w:t xml:space="preserve">. </w:t>
      </w:r>
    </w:p>
    <w:p w:rsidR="004F1148" w:rsidRDefault="004F1148" w:rsidP="004F1148">
      <w:pPr>
        <w:pStyle w:val="Odstavecseseznamem"/>
        <w:numPr>
          <w:ilvl w:val="0"/>
          <w:numId w:val="39"/>
        </w:numPr>
        <w:spacing w:after="120" w:line="240" w:lineRule="auto"/>
        <w:jc w:val="both"/>
      </w:pPr>
      <w:r>
        <w:rPr>
          <w:rFonts w:eastAsia="Times New Roman" w:cs="Arial"/>
          <w:lang w:eastAsia="cs-CZ"/>
        </w:rPr>
        <w:t xml:space="preserve">svou žádost je možné uplatnit také prostřednictvím datové schránky </w:t>
      </w:r>
      <w:r>
        <w:t>cvrms7h</w:t>
      </w:r>
      <w:r>
        <w:rPr>
          <w:rFonts w:eastAsia="Times New Roman" w:cs="Arial"/>
          <w:lang w:eastAsia="cs-CZ"/>
        </w:rPr>
        <w:t xml:space="preserve">, nebo prostřednictvím pověřence pro ochranu osobních údajů na </w:t>
      </w:r>
      <w:proofErr w:type="gramStart"/>
      <w:r>
        <w:rPr>
          <w:rFonts w:eastAsia="Times New Roman" w:cs="Arial"/>
          <w:lang w:eastAsia="cs-CZ"/>
        </w:rPr>
        <w:t>telefonní</w:t>
      </w:r>
      <w:proofErr w:type="gramEnd"/>
      <w:r>
        <w:rPr>
          <w:rFonts w:eastAsia="Times New Roman" w:cs="Arial"/>
          <w:lang w:eastAsia="cs-CZ"/>
        </w:rPr>
        <w:t xml:space="preserve"> čísle + 420 382 330 774.</w:t>
      </w:r>
    </w:p>
    <w:p w:rsidR="004F1148" w:rsidRPr="004F1148" w:rsidRDefault="004F1148" w:rsidP="004F1148">
      <w:pPr>
        <w:pStyle w:val="Odstavecseseznamem"/>
        <w:numPr>
          <w:ilvl w:val="3"/>
          <w:numId w:val="21"/>
        </w:numPr>
        <w:spacing w:after="0" w:line="240" w:lineRule="auto"/>
        <w:ind w:left="426"/>
        <w:rPr>
          <w:rStyle w:val="Hypertextovodkaz"/>
          <w:rFonts w:cs="Arial"/>
          <w:color w:val="auto"/>
          <w:u w:val="none"/>
          <w:lang w:eastAsia="cs-CZ"/>
        </w:rPr>
      </w:pPr>
      <w:r w:rsidRPr="004F1148">
        <w:rPr>
          <w:rStyle w:val="Hypertextovodkaz"/>
          <w:rFonts w:cs="Arial"/>
          <w:color w:val="auto"/>
          <w:u w:val="none"/>
          <w:lang w:eastAsia="cs-CZ"/>
        </w:rPr>
        <w:t xml:space="preserve">Pro snadnější uplatnění práv subjektů údajů, byly správcem vytvořeny vzorové žádosti, které jsou dostupné na webových stránkách </w:t>
      </w:r>
      <w:r w:rsidR="0034171D">
        <w:rPr>
          <w:rStyle w:val="Hypertextovodkaz"/>
          <w:rFonts w:cs="Arial"/>
          <w:color w:val="auto"/>
          <w:u w:val="none"/>
          <w:lang w:eastAsia="cs-CZ"/>
        </w:rPr>
        <w:t>správce</w:t>
      </w:r>
      <w:r w:rsidRPr="004F1148">
        <w:rPr>
          <w:rStyle w:val="Hypertextovodkaz"/>
          <w:rFonts w:cs="Arial"/>
          <w:color w:val="auto"/>
          <w:u w:val="none"/>
          <w:lang w:eastAsia="cs-CZ"/>
        </w:rPr>
        <w:t xml:space="preserve"> www.zstgmpisek.cz.</w:t>
      </w:r>
    </w:p>
    <w:p w:rsidR="004F1148" w:rsidRPr="004F1148" w:rsidRDefault="004F1148" w:rsidP="004F1148">
      <w:pPr>
        <w:pStyle w:val="Odstavecseseznamem"/>
        <w:numPr>
          <w:ilvl w:val="3"/>
          <w:numId w:val="21"/>
        </w:numPr>
        <w:spacing w:line="254" w:lineRule="auto"/>
        <w:ind w:left="426"/>
        <w:jc w:val="both"/>
        <w:rPr>
          <w:rStyle w:val="Hypertextovodkaz"/>
          <w:rFonts w:cs="Arial"/>
          <w:color w:val="auto"/>
          <w:u w:val="none"/>
          <w:lang w:eastAsia="cs-CZ"/>
        </w:rPr>
      </w:pPr>
      <w:r w:rsidRPr="004F1148">
        <w:rPr>
          <w:rStyle w:val="Hypertextovodkaz"/>
          <w:rFonts w:cs="Arial"/>
          <w:color w:val="auto"/>
          <w:u w:val="none"/>
          <w:lang w:eastAsia="cs-CZ"/>
        </w:rPr>
        <w:t>Správce je povinen žádosti vyřídit bezplatně. Pokud by však byly žádosti shledány nedůvodnými nebo nepřiměřenými, zejména protože by se opakovaly, může správce uložit přiměřený poplatek zohledňující administrativní náklady.</w:t>
      </w:r>
    </w:p>
    <w:p w:rsidR="004F1148" w:rsidRPr="004F1148" w:rsidRDefault="004F1148" w:rsidP="004F1148">
      <w:pPr>
        <w:pStyle w:val="Odstavecseseznamem"/>
        <w:numPr>
          <w:ilvl w:val="3"/>
          <w:numId w:val="21"/>
        </w:numPr>
        <w:spacing w:after="0" w:line="254" w:lineRule="auto"/>
        <w:ind w:left="426"/>
        <w:jc w:val="both"/>
      </w:pPr>
      <w:r w:rsidRPr="004F1148">
        <w:rPr>
          <w:rStyle w:val="Hypertextovodkaz"/>
          <w:rFonts w:cs="Arial"/>
          <w:color w:val="auto"/>
          <w:u w:val="none"/>
          <w:lang w:eastAsia="cs-CZ"/>
        </w:rPr>
        <w:t xml:space="preserve">Žádost bude správcem posouzena a bude vyřízena zpravidla do jednoho měsíce. Tato lhůta však může být, z důvodů složitosti či počtu podaných žádostí, prodloužena až o další dva měsíce. </w:t>
      </w:r>
    </w:p>
    <w:p w:rsidR="0000535C" w:rsidRPr="003F1B79" w:rsidRDefault="0000535C" w:rsidP="003F1B79">
      <w:pPr>
        <w:spacing w:after="0" w:line="240" w:lineRule="auto"/>
        <w:jc w:val="both"/>
        <w:rPr>
          <w:rFonts w:cs="Arial"/>
          <w:lang w:eastAsia="cs-CZ"/>
        </w:rPr>
      </w:pPr>
    </w:p>
    <w:sectPr w:rsidR="0000535C" w:rsidRPr="003F1B79" w:rsidSect="009C6A0D">
      <w:footerReference w:type="default" r:id="rId11"/>
      <w:footerReference w:type="first" r:id="rId12"/>
      <w:pgSz w:w="11906" w:h="16838" w:code="9"/>
      <w:pgMar w:top="851" w:right="851" w:bottom="851" w:left="851" w:header="187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C2" w:rsidRDefault="008946C2" w:rsidP="005B055A">
      <w:r>
        <w:separator/>
      </w:r>
    </w:p>
  </w:endnote>
  <w:endnote w:type="continuationSeparator" w:id="0">
    <w:p w:rsidR="008946C2" w:rsidRDefault="008946C2" w:rsidP="005B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608" w:type="dxa"/>
      <w:jc w:val="center"/>
      <w:tblBorders>
        <w:top w:val="single" w:sz="4" w:space="0" w:color="000000"/>
        <w:left w:val="single" w:sz="18" w:space="0" w:color="000000"/>
        <w:bottom w:val="single" w:sz="4" w:space="0" w:color="000000"/>
        <w:right w:val="single" w:sz="18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608"/>
    </w:tblGrid>
    <w:tr w:rsidR="00571E33" w:rsidTr="00DA375B">
      <w:trPr>
        <w:trHeight w:hRule="exact" w:val="306"/>
        <w:jc w:val="center"/>
      </w:trPr>
      <w:tc>
        <w:tcPr>
          <w:tcW w:w="2608" w:type="dxa"/>
          <w:noWrap/>
          <w:vAlign w:val="center"/>
        </w:tcPr>
        <w:p w:rsidR="00571E33" w:rsidRDefault="00571E33" w:rsidP="00DA375B">
          <w:pPr>
            <w:pStyle w:val="Nadpisvel11"/>
            <w:framePr w:hSpace="284" w:vSpace="284" w:wrap="around" w:vAnchor="page" w:hAnchor="page" w:x="5015" w:y="15826"/>
          </w:pPr>
          <w:r w:rsidRPr="00AF1BEB">
            <w:rPr>
              <w:b w:val="0"/>
            </w:rPr>
            <w:t>stránka</w:t>
          </w:r>
          <w:r>
            <w:t xml:space="preserve"> </w:t>
          </w:r>
          <w:r w:rsidR="006826E3" w:rsidRPr="00AF1BEB">
            <w:rPr>
              <w:sz w:val="24"/>
              <w:szCs w:val="24"/>
            </w:rPr>
            <w:fldChar w:fldCharType="begin"/>
          </w:r>
          <w:r w:rsidRPr="00601E72">
            <w:instrText>PAGE</w:instrText>
          </w:r>
          <w:r w:rsidR="006826E3" w:rsidRPr="00AF1BEB">
            <w:rPr>
              <w:sz w:val="24"/>
              <w:szCs w:val="24"/>
            </w:rPr>
            <w:fldChar w:fldCharType="separate"/>
          </w:r>
          <w:r w:rsidR="00A47152">
            <w:rPr>
              <w:noProof/>
            </w:rPr>
            <w:t>3</w:t>
          </w:r>
          <w:r w:rsidR="006826E3" w:rsidRPr="00AF1BEB"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t xml:space="preserve"> </w:t>
          </w:r>
          <w:r w:rsidRPr="00DA375B">
            <w:rPr>
              <w:b w:val="0"/>
              <w:sz w:val="24"/>
              <w:szCs w:val="24"/>
            </w:rPr>
            <w:t>(</w:t>
          </w:r>
          <w:r w:rsidRPr="00DA375B">
            <w:rPr>
              <w:b w:val="0"/>
            </w:rPr>
            <w:t>c</w:t>
          </w:r>
          <w:r>
            <w:rPr>
              <w:b w:val="0"/>
            </w:rPr>
            <w:t xml:space="preserve">elkem </w:t>
          </w:r>
          <w:r w:rsidR="006826E3" w:rsidRPr="00AF1BEB">
            <w:rPr>
              <w:b w:val="0"/>
              <w:sz w:val="24"/>
              <w:szCs w:val="24"/>
            </w:rPr>
            <w:fldChar w:fldCharType="begin"/>
          </w:r>
          <w:r w:rsidRPr="00AF1BEB">
            <w:rPr>
              <w:b w:val="0"/>
            </w:rPr>
            <w:instrText>NUMPAGES</w:instrText>
          </w:r>
          <w:r w:rsidR="006826E3" w:rsidRPr="00AF1BEB">
            <w:rPr>
              <w:b w:val="0"/>
              <w:sz w:val="24"/>
              <w:szCs w:val="24"/>
            </w:rPr>
            <w:fldChar w:fldCharType="separate"/>
          </w:r>
          <w:r w:rsidR="00A47152">
            <w:rPr>
              <w:b w:val="0"/>
              <w:noProof/>
            </w:rPr>
            <w:t>4</w:t>
          </w:r>
          <w:r w:rsidR="006826E3" w:rsidRPr="00AF1BEB">
            <w:rPr>
              <w:b w:val="0"/>
              <w:sz w:val="24"/>
              <w:szCs w:val="24"/>
            </w:rPr>
            <w:fldChar w:fldCharType="end"/>
          </w:r>
          <w:r>
            <w:rPr>
              <w:b w:val="0"/>
              <w:sz w:val="24"/>
              <w:szCs w:val="24"/>
            </w:rPr>
            <w:t>)</w:t>
          </w:r>
        </w:p>
      </w:tc>
    </w:tr>
  </w:tbl>
  <w:p w:rsidR="00571E33" w:rsidRDefault="00571E33" w:rsidP="005B055A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33" w:rsidRDefault="00571E33" w:rsidP="00EF6865">
    <w:pPr>
      <w:pStyle w:val="Zpat"/>
      <w:tabs>
        <w:tab w:val="clear" w:pos="9072"/>
        <w:tab w:val="left" w:pos="4956"/>
        <w:tab w:val="left" w:pos="566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C2" w:rsidRDefault="008946C2" w:rsidP="005B055A">
      <w:r>
        <w:separator/>
      </w:r>
    </w:p>
  </w:footnote>
  <w:footnote w:type="continuationSeparator" w:id="0">
    <w:p w:rsidR="008946C2" w:rsidRDefault="008946C2" w:rsidP="005B0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26"/>
    <w:multiLevelType w:val="hybridMultilevel"/>
    <w:tmpl w:val="19F40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8BF00132">
      <w:start w:val="1"/>
      <w:numFmt w:val="decimal"/>
      <w:lvlText w:val="%7."/>
      <w:lvlJc w:val="left"/>
      <w:pPr>
        <w:ind w:left="5040" w:hanging="360"/>
      </w:pPr>
      <w:rPr>
        <w:b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4509"/>
    <w:multiLevelType w:val="hybridMultilevel"/>
    <w:tmpl w:val="E6BC49F4"/>
    <w:lvl w:ilvl="0" w:tplc="DB061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06D0"/>
    <w:multiLevelType w:val="hybridMultilevel"/>
    <w:tmpl w:val="0760652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5A94"/>
    <w:multiLevelType w:val="hybridMultilevel"/>
    <w:tmpl w:val="26B07036"/>
    <w:lvl w:ilvl="0" w:tplc="60CC07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01A1C"/>
    <w:multiLevelType w:val="hybridMultilevel"/>
    <w:tmpl w:val="0B90D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DBC233C2">
      <w:start w:val="1"/>
      <w:numFmt w:val="decimal"/>
      <w:lvlText w:val="%7."/>
      <w:lvlJc w:val="left"/>
      <w:pPr>
        <w:ind w:left="5040" w:hanging="360"/>
      </w:pPr>
      <w:rPr>
        <w:b w:val="0"/>
        <w:sz w:val="22"/>
        <w:szCs w:val="22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F6655"/>
    <w:multiLevelType w:val="hybridMultilevel"/>
    <w:tmpl w:val="D8D02E74"/>
    <w:lvl w:ilvl="0" w:tplc="A5926202">
      <w:start w:val="1"/>
      <w:numFmt w:val="bullet"/>
      <w:pStyle w:val="Textvel10ods12od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D5D7F"/>
    <w:multiLevelType w:val="hybridMultilevel"/>
    <w:tmpl w:val="4790C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B0793"/>
    <w:multiLevelType w:val="multilevel"/>
    <w:tmpl w:val="64381B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123"/>
    <w:multiLevelType w:val="hybridMultilevel"/>
    <w:tmpl w:val="E83CDFAE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51B"/>
    <w:multiLevelType w:val="hybridMultilevel"/>
    <w:tmpl w:val="4F1A0EFE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2B01D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06959"/>
    <w:multiLevelType w:val="hybridMultilevel"/>
    <w:tmpl w:val="07801A0E"/>
    <w:lvl w:ilvl="0" w:tplc="0405000F">
      <w:start w:val="1"/>
      <w:numFmt w:val="decimal"/>
      <w:lvlText w:val="%1."/>
      <w:lvlJc w:val="left"/>
      <w:pPr>
        <w:ind w:left="1998" w:hanging="360"/>
      </w:p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>
      <w:start w:val="1"/>
      <w:numFmt w:val="lowerRoman"/>
      <w:lvlText w:val="%3."/>
      <w:lvlJc w:val="right"/>
      <w:pPr>
        <w:ind w:left="3438" w:hanging="180"/>
      </w:pPr>
    </w:lvl>
    <w:lvl w:ilvl="3" w:tplc="7A2ECB00">
      <w:start w:val="1"/>
      <w:numFmt w:val="decimal"/>
      <w:lvlText w:val="%4."/>
      <w:lvlJc w:val="left"/>
      <w:pPr>
        <w:ind w:left="4158" w:hanging="360"/>
      </w:pPr>
    </w:lvl>
    <w:lvl w:ilvl="4" w:tplc="04050019">
      <w:start w:val="1"/>
      <w:numFmt w:val="lowerLetter"/>
      <w:lvlText w:val="%5."/>
      <w:lvlJc w:val="left"/>
      <w:pPr>
        <w:ind w:left="4878" w:hanging="360"/>
      </w:pPr>
    </w:lvl>
    <w:lvl w:ilvl="5" w:tplc="0405001B">
      <w:start w:val="1"/>
      <w:numFmt w:val="lowerRoman"/>
      <w:lvlText w:val="%6."/>
      <w:lvlJc w:val="right"/>
      <w:pPr>
        <w:ind w:left="5598" w:hanging="180"/>
      </w:pPr>
    </w:lvl>
    <w:lvl w:ilvl="6" w:tplc="0405000F">
      <w:start w:val="1"/>
      <w:numFmt w:val="decimal"/>
      <w:lvlText w:val="%7."/>
      <w:lvlJc w:val="left"/>
      <w:pPr>
        <w:ind w:left="6318" w:hanging="360"/>
      </w:pPr>
    </w:lvl>
    <w:lvl w:ilvl="7" w:tplc="04050019">
      <w:start w:val="1"/>
      <w:numFmt w:val="lowerLetter"/>
      <w:lvlText w:val="%8."/>
      <w:lvlJc w:val="left"/>
      <w:pPr>
        <w:ind w:left="7038" w:hanging="360"/>
      </w:pPr>
    </w:lvl>
    <w:lvl w:ilvl="8" w:tplc="0405001B">
      <w:start w:val="1"/>
      <w:numFmt w:val="lowerRoman"/>
      <w:lvlText w:val="%9."/>
      <w:lvlJc w:val="right"/>
      <w:pPr>
        <w:ind w:left="7758" w:hanging="180"/>
      </w:pPr>
    </w:lvl>
  </w:abstractNum>
  <w:abstractNum w:abstractNumId="11">
    <w:nsid w:val="36191F3B"/>
    <w:multiLevelType w:val="hybridMultilevel"/>
    <w:tmpl w:val="9C96AA0A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237BD"/>
    <w:multiLevelType w:val="hybridMultilevel"/>
    <w:tmpl w:val="A5623184"/>
    <w:lvl w:ilvl="0" w:tplc="4EE4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35921"/>
    <w:multiLevelType w:val="hybridMultilevel"/>
    <w:tmpl w:val="2BBEA20E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269C4"/>
    <w:multiLevelType w:val="hybridMultilevel"/>
    <w:tmpl w:val="88CEDC8E"/>
    <w:lvl w:ilvl="0" w:tplc="3098B9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E5455"/>
    <w:multiLevelType w:val="hybridMultilevel"/>
    <w:tmpl w:val="2C02CFE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713AA"/>
    <w:multiLevelType w:val="hybridMultilevel"/>
    <w:tmpl w:val="D8FC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31156"/>
    <w:multiLevelType w:val="hybridMultilevel"/>
    <w:tmpl w:val="248C6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2174B2E6">
      <w:start w:val="1"/>
      <w:numFmt w:val="decimal"/>
      <w:lvlText w:val="%7."/>
      <w:lvlJc w:val="left"/>
      <w:pPr>
        <w:ind w:left="5040" w:hanging="360"/>
      </w:pPr>
      <w:rPr>
        <w:b w:val="0"/>
        <w:sz w:val="22"/>
        <w:szCs w:val="22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E1802"/>
    <w:multiLevelType w:val="multilevel"/>
    <w:tmpl w:val="EE42FD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152C07"/>
    <w:multiLevelType w:val="hybridMultilevel"/>
    <w:tmpl w:val="6BDAF086"/>
    <w:lvl w:ilvl="0" w:tplc="0F3CC9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A6344"/>
    <w:multiLevelType w:val="hybridMultilevel"/>
    <w:tmpl w:val="CC40287C"/>
    <w:lvl w:ilvl="0" w:tplc="04050017">
      <w:start w:val="1"/>
      <w:numFmt w:val="lowerLetter"/>
      <w:lvlText w:val="%1)"/>
      <w:lvlJc w:val="left"/>
      <w:pPr>
        <w:ind w:left="1998" w:hanging="360"/>
      </w:p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>
      <w:start w:val="1"/>
      <w:numFmt w:val="lowerRoman"/>
      <w:lvlText w:val="%3."/>
      <w:lvlJc w:val="right"/>
      <w:pPr>
        <w:ind w:left="3438" w:hanging="180"/>
      </w:pPr>
    </w:lvl>
    <w:lvl w:ilvl="3" w:tplc="0405000F">
      <w:start w:val="1"/>
      <w:numFmt w:val="decimal"/>
      <w:lvlText w:val="%4."/>
      <w:lvlJc w:val="left"/>
      <w:pPr>
        <w:ind w:left="4158" w:hanging="360"/>
      </w:pPr>
    </w:lvl>
    <w:lvl w:ilvl="4" w:tplc="04050019">
      <w:start w:val="1"/>
      <w:numFmt w:val="lowerLetter"/>
      <w:lvlText w:val="%5."/>
      <w:lvlJc w:val="left"/>
      <w:pPr>
        <w:ind w:left="4878" w:hanging="360"/>
      </w:pPr>
    </w:lvl>
    <w:lvl w:ilvl="5" w:tplc="0405001B">
      <w:start w:val="1"/>
      <w:numFmt w:val="lowerRoman"/>
      <w:lvlText w:val="%6."/>
      <w:lvlJc w:val="right"/>
      <w:pPr>
        <w:ind w:left="5598" w:hanging="180"/>
      </w:pPr>
    </w:lvl>
    <w:lvl w:ilvl="6" w:tplc="0405000F">
      <w:start w:val="1"/>
      <w:numFmt w:val="decimal"/>
      <w:lvlText w:val="%7."/>
      <w:lvlJc w:val="left"/>
      <w:pPr>
        <w:ind w:left="6318" w:hanging="360"/>
      </w:pPr>
    </w:lvl>
    <w:lvl w:ilvl="7" w:tplc="04050019">
      <w:start w:val="1"/>
      <w:numFmt w:val="lowerLetter"/>
      <w:lvlText w:val="%8."/>
      <w:lvlJc w:val="left"/>
      <w:pPr>
        <w:ind w:left="7038" w:hanging="360"/>
      </w:pPr>
    </w:lvl>
    <w:lvl w:ilvl="8" w:tplc="0405001B">
      <w:start w:val="1"/>
      <w:numFmt w:val="lowerRoman"/>
      <w:lvlText w:val="%9."/>
      <w:lvlJc w:val="right"/>
      <w:pPr>
        <w:ind w:left="7758" w:hanging="180"/>
      </w:pPr>
    </w:lvl>
  </w:abstractNum>
  <w:abstractNum w:abstractNumId="21">
    <w:nsid w:val="5D445401"/>
    <w:multiLevelType w:val="hybridMultilevel"/>
    <w:tmpl w:val="2500DC98"/>
    <w:lvl w:ilvl="0" w:tplc="7C30C4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9226C"/>
    <w:multiLevelType w:val="hybridMultilevel"/>
    <w:tmpl w:val="9F9C8DB6"/>
    <w:lvl w:ilvl="0" w:tplc="3098B9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A4EF9"/>
    <w:multiLevelType w:val="hybridMultilevel"/>
    <w:tmpl w:val="207216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94CCF"/>
    <w:multiLevelType w:val="hybridMultilevel"/>
    <w:tmpl w:val="F1668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37344"/>
    <w:multiLevelType w:val="hybridMultilevel"/>
    <w:tmpl w:val="F6A0E65E"/>
    <w:lvl w:ilvl="0" w:tplc="2FB490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73F60"/>
    <w:multiLevelType w:val="hybridMultilevel"/>
    <w:tmpl w:val="04BAC894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26ED3"/>
    <w:multiLevelType w:val="multilevel"/>
    <w:tmpl w:val="61E0257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>
    <w:nsid w:val="6AF579C6"/>
    <w:multiLevelType w:val="hybridMultilevel"/>
    <w:tmpl w:val="FB964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A6C10"/>
    <w:multiLevelType w:val="hybridMultilevel"/>
    <w:tmpl w:val="2CB0D2CC"/>
    <w:lvl w:ilvl="0" w:tplc="3B324EA2">
      <w:start w:val="1"/>
      <w:numFmt w:val="decimal"/>
      <w:lvlText w:val="%1."/>
      <w:lvlJc w:val="left"/>
      <w:pPr>
        <w:ind w:left="1998" w:hanging="360"/>
      </w:p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>
      <w:start w:val="1"/>
      <w:numFmt w:val="lowerRoman"/>
      <w:lvlText w:val="%3."/>
      <w:lvlJc w:val="right"/>
      <w:pPr>
        <w:ind w:left="3438" w:hanging="180"/>
      </w:pPr>
    </w:lvl>
    <w:lvl w:ilvl="3" w:tplc="0405000F">
      <w:start w:val="1"/>
      <w:numFmt w:val="decimal"/>
      <w:lvlText w:val="%4."/>
      <w:lvlJc w:val="left"/>
      <w:pPr>
        <w:ind w:left="4158" w:hanging="360"/>
      </w:pPr>
    </w:lvl>
    <w:lvl w:ilvl="4" w:tplc="04050019">
      <w:start w:val="1"/>
      <w:numFmt w:val="lowerLetter"/>
      <w:lvlText w:val="%5."/>
      <w:lvlJc w:val="left"/>
      <w:pPr>
        <w:ind w:left="4878" w:hanging="360"/>
      </w:pPr>
    </w:lvl>
    <w:lvl w:ilvl="5" w:tplc="0405001B">
      <w:start w:val="1"/>
      <w:numFmt w:val="lowerRoman"/>
      <w:lvlText w:val="%6."/>
      <w:lvlJc w:val="right"/>
      <w:pPr>
        <w:ind w:left="5598" w:hanging="180"/>
      </w:pPr>
    </w:lvl>
    <w:lvl w:ilvl="6" w:tplc="0405000F">
      <w:start w:val="1"/>
      <w:numFmt w:val="decimal"/>
      <w:lvlText w:val="%7."/>
      <w:lvlJc w:val="left"/>
      <w:pPr>
        <w:ind w:left="6318" w:hanging="360"/>
      </w:pPr>
    </w:lvl>
    <w:lvl w:ilvl="7" w:tplc="04050019">
      <w:start w:val="1"/>
      <w:numFmt w:val="lowerLetter"/>
      <w:lvlText w:val="%8."/>
      <w:lvlJc w:val="left"/>
      <w:pPr>
        <w:ind w:left="7038" w:hanging="360"/>
      </w:pPr>
    </w:lvl>
    <w:lvl w:ilvl="8" w:tplc="0405001B">
      <w:start w:val="1"/>
      <w:numFmt w:val="lowerRoman"/>
      <w:lvlText w:val="%9."/>
      <w:lvlJc w:val="right"/>
      <w:pPr>
        <w:ind w:left="7758" w:hanging="180"/>
      </w:pPr>
    </w:lvl>
  </w:abstractNum>
  <w:abstractNum w:abstractNumId="30">
    <w:nsid w:val="72125B44"/>
    <w:multiLevelType w:val="hybridMultilevel"/>
    <w:tmpl w:val="1CD20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077FB"/>
    <w:multiLevelType w:val="multilevel"/>
    <w:tmpl w:val="62FE009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B00C11"/>
    <w:multiLevelType w:val="hybridMultilevel"/>
    <w:tmpl w:val="B582E6EA"/>
    <w:lvl w:ilvl="0" w:tplc="53D8D8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0E01ED"/>
    <w:multiLevelType w:val="hybridMultilevel"/>
    <w:tmpl w:val="406A9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B01D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21"/>
  </w:num>
  <w:num w:numId="7">
    <w:abstractNumId w:val="27"/>
  </w:num>
  <w:num w:numId="8">
    <w:abstractNumId w:val="32"/>
  </w:num>
  <w:num w:numId="9">
    <w:abstractNumId w:val="3"/>
  </w:num>
  <w:num w:numId="10">
    <w:abstractNumId w:val="19"/>
  </w:num>
  <w:num w:numId="11">
    <w:abstractNumId w:val="25"/>
  </w:num>
  <w:num w:numId="12">
    <w:abstractNumId w:val="15"/>
  </w:num>
  <w:num w:numId="13">
    <w:abstractNumId w:val="29"/>
  </w:num>
  <w:num w:numId="14">
    <w:abstractNumId w:val="20"/>
  </w:num>
  <w:num w:numId="15">
    <w:abstractNumId w:val="22"/>
  </w:num>
  <w:num w:numId="16">
    <w:abstractNumId w:val="7"/>
  </w:num>
  <w:num w:numId="17">
    <w:abstractNumId w:val="14"/>
  </w:num>
  <w:num w:numId="18">
    <w:abstractNumId w:val="2"/>
  </w:num>
  <w:num w:numId="19">
    <w:abstractNumId w:val="31"/>
  </w:num>
  <w:num w:numId="20">
    <w:abstractNumId w:val="23"/>
  </w:num>
  <w:num w:numId="21">
    <w:abstractNumId w:val="10"/>
  </w:num>
  <w:num w:numId="22">
    <w:abstractNumId w:val="24"/>
  </w:num>
  <w:num w:numId="23">
    <w:abstractNumId w:val="12"/>
  </w:num>
  <w:num w:numId="24">
    <w:abstractNumId w:val="33"/>
  </w:num>
  <w:num w:numId="25">
    <w:abstractNumId w:val="6"/>
  </w:num>
  <w:num w:numId="26">
    <w:abstractNumId w:val="28"/>
  </w:num>
  <w:num w:numId="27">
    <w:abstractNumId w:val="0"/>
  </w:num>
  <w:num w:numId="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26"/>
  </w:num>
  <w:num w:numId="33">
    <w:abstractNumId w:val="13"/>
  </w:num>
  <w:num w:numId="34">
    <w:abstractNumId w:val="1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cumentProtection w:edit="trackedChange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86FD5"/>
    <w:rsid w:val="0000535C"/>
    <w:rsid w:val="00007FC2"/>
    <w:rsid w:val="0001062F"/>
    <w:rsid w:val="0001458E"/>
    <w:rsid w:val="00014B8C"/>
    <w:rsid w:val="000258F1"/>
    <w:rsid w:val="000361D3"/>
    <w:rsid w:val="00040104"/>
    <w:rsid w:val="00050DA6"/>
    <w:rsid w:val="00055DA8"/>
    <w:rsid w:val="00061624"/>
    <w:rsid w:val="00090460"/>
    <w:rsid w:val="0009350C"/>
    <w:rsid w:val="000A669F"/>
    <w:rsid w:val="000A6DF9"/>
    <w:rsid w:val="000B55F9"/>
    <w:rsid w:val="000C2FE7"/>
    <w:rsid w:val="000D3897"/>
    <w:rsid w:val="000D425D"/>
    <w:rsid w:val="000D4A00"/>
    <w:rsid w:val="000E0F8B"/>
    <w:rsid w:val="000E49E7"/>
    <w:rsid w:val="000F26ED"/>
    <w:rsid w:val="000F7256"/>
    <w:rsid w:val="001012DF"/>
    <w:rsid w:val="00104157"/>
    <w:rsid w:val="001161E1"/>
    <w:rsid w:val="00122339"/>
    <w:rsid w:val="0014445F"/>
    <w:rsid w:val="0014573B"/>
    <w:rsid w:val="00160B9C"/>
    <w:rsid w:val="00185209"/>
    <w:rsid w:val="001A2792"/>
    <w:rsid w:val="001A568D"/>
    <w:rsid w:val="001A7DA8"/>
    <w:rsid w:val="001B08C4"/>
    <w:rsid w:val="001C38AE"/>
    <w:rsid w:val="001D2FF8"/>
    <w:rsid w:val="001E3161"/>
    <w:rsid w:val="001F4C4F"/>
    <w:rsid w:val="0020402C"/>
    <w:rsid w:val="0021336B"/>
    <w:rsid w:val="0022384A"/>
    <w:rsid w:val="00223E4E"/>
    <w:rsid w:val="00225BA5"/>
    <w:rsid w:val="00225FEC"/>
    <w:rsid w:val="00246F77"/>
    <w:rsid w:val="00247611"/>
    <w:rsid w:val="002624CF"/>
    <w:rsid w:val="00273B25"/>
    <w:rsid w:val="00273C08"/>
    <w:rsid w:val="00274F44"/>
    <w:rsid w:val="002776A9"/>
    <w:rsid w:val="00283055"/>
    <w:rsid w:val="00285867"/>
    <w:rsid w:val="0029183D"/>
    <w:rsid w:val="00291B4A"/>
    <w:rsid w:val="002963DB"/>
    <w:rsid w:val="002A79A1"/>
    <w:rsid w:val="002B2390"/>
    <w:rsid w:val="002B5BCA"/>
    <w:rsid w:val="002D77A5"/>
    <w:rsid w:val="002E5356"/>
    <w:rsid w:val="002F23B7"/>
    <w:rsid w:val="002F5801"/>
    <w:rsid w:val="00300DD3"/>
    <w:rsid w:val="00303348"/>
    <w:rsid w:val="00306C4A"/>
    <w:rsid w:val="00313E5E"/>
    <w:rsid w:val="003305DE"/>
    <w:rsid w:val="003314DD"/>
    <w:rsid w:val="003405E3"/>
    <w:rsid w:val="0034171D"/>
    <w:rsid w:val="00354281"/>
    <w:rsid w:val="00354876"/>
    <w:rsid w:val="00357357"/>
    <w:rsid w:val="00362B27"/>
    <w:rsid w:val="0037693B"/>
    <w:rsid w:val="00376A5E"/>
    <w:rsid w:val="00385E6C"/>
    <w:rsid w:val="00387F42"/>
    <w:rsid w:val="003920E0"/>
    <w:rsid w:val="003A093B"/>
    <w:rsid w:val="003D1CAE"/>
    <w:rsid w:val="003E0C59"/>
    <w:rsid w:val="003F1B79"/>
    <w:rsid w:val="004112DB"/>
    <w:rsid w:val="00427E55"/>
    <w:rsid w:val="00431A2B"/>
    <w:rsid w:val="004360E2"/>
    <w:rsid w:val="00441AFD"/>
    <w:rsid w:val="00445FEA"/>
    <w:rsid w:val="00463050"/>
    <w:rsid w:val="00473965"/>
    <w:rsid w:val="00485F81"/>
    <w:rsid w:val="004A4586"/>
    <w:rsid w:val="004B18F5"/>
    <w:rsid w:val="004B2303"/>
    <w:rsid w:val="004B47C8"/>
    <w:rsid w:val="004B4C69"/>
    <w:rsid w:val="004C66E4"/>
    <w:rsid w:val="004C6F3B"/>
    <w:rsid w:val="004D307C"/>
    <w:rsid w:val="004F1148"/>
    <w:rsid w:val="004F118B"/>
    <w:rsid w:val="004F776C"/>
    <w:rsid w:val="00502173"/>
    <w:rsid w:val="00503B42"/>
    <w:rsid w:val="00510F06"/>
    <w:rsid w:val="00511A04"/>
    <w:rsid w:val="00513763"/>
    <w:rsid w:val="0051457B"/>
    <w:rsid w:val="00534C68"/>
    <w:rsid w:val="005708D2"/>
    <w:rsid w:val="00571C96"/>
    <w:rsid w:val="00571E33"/>
    <w:rsid w:val="00572798"/>
    <w:rsid w:val="005728D5"/>
    <w:rsid w:val="00572EBE"/>
    <w:rsid w:val="00584131"/>
    <w:rsid w:val="005856F0"/>
    <w:rsid w:val="005974FB"/>
    <w:rsid w:val="005A5DC9"/>
    <w:rsid w:val="005B055A"/>
    <w:rsid w:val="005B6504"/>
    <w:rsid w:val="005B71CF"/>
    <w:rsid w:val="005C48D1"/>
    <w:rsid w:val="005C643F"/>
    <w:rsid w:val="005D0477"/>
    <w:rsid w:val="005D12EB"/>
    <w:rsid w:val="00601E72"/>
    <w:rsid w:val="006026A7"/>
    <w:rsid w:val="0060752F"/>
    <w:rsid w:val="00612FBC"/>
    <w:rsid w:val="00613513"/>
    <w:rsid w:val="0062149D"/>
    <w:rsid w:val="006306B8"/>
    <w:rsid w:val="00631778"/>
    <w:rsid w:val="0063427A"/>
    <w:rsid w:val="00636515"/>
    <w:rsid w:val="00636754"/>
    <w:rsid w:val="00652AD3"/>
    <w:rsid w:val="006623A6"/>
    <w:rsid w:val="00664EC4"/>
    <w:rsid w:val="006671F3"/>
    <w:rsid w:val="0067092C"/>
    <w:rsid w:val="0067093E"/>
    <w:rsid w:val="00674A82"/>
    <w:rsid w:val="00680455"/>
    <w:rsid w:val="006826E3"/>
    <w:rsid w:val="00695E7A"/>
    <w:rsid w:val="00696CB8"/>
    <w:rsid w:val="006A1EC2"/>
    <w:rsid w:val="006A72D1"/>
    <w:rsid w:val="006C2AF5"/>
    <w:rsid w:val="006D2F8E"/>
    <w:rsid w:val="006E0E6D"/>
    <w:rsid w:val="006E2B96"/>
    <w:rsid w:val="006F6F01"/>
    <w:rsid w:val="006F7EBB"/>
    <w:rsid w:val="00707F5A"/>
    <w:rsid w:val="0071134C"/>
    <w:rsid w:val="00714C6E"/>
    <w:rsid w:val="00720BF5"/>
    <w:rsid w:val="00722ADC"/>
    <w:rsid w:val="00737224"/>
    <w:rsid w:val="00741774"/>
    <w:rsid w:val="00771D15"/>
    <w:rsid w:val="00781B9E"/>
    <w:rsid w:val="00786970"/>
    <w:rsid w:val="00795BBF"/>
    <w:rsid w:val="007A1806"/>
    <w:rsid w:val="007A18D6"/>
    <w:rsid w:val="007A7ED1"/>
    <w:rsid w:val="007B319E"/>
    <w:rsid w:val="007B348A"/>
    <w:rsid w:val="007D0B96"/>
    <w:rsid w:val="007E7C62"/>
    <w:rsid w:val="007F617B"/>
    <w:rsid w:val="00835172"/>
    <w:rsid w:val="00837F69"/>
    <w:rsid w:val="00841DAD"/>
    <w:rsid w:val="00846332"/>
    <w:rsid w:val="0087039E"/>
    <w:rsid w:val="008851D2"/>
    <w:rsid w:val="00885402"/>
    <w:rsid w:val="00890014"/>
    <w:rsid w:val="008946C2"/>
    <w:rsid w:val="008A2EC4"/>
    <w:rsid w:val="008C6D83"/>
    <w:rsid w:val="008D2CB5"/>
    <w:rsid w:val="008E66D0"/>
    <w:rsid w:val="008F14B8"/>
    <w:rsid w:val="008F3420"/>
    <w:rsid w:val="008F60C2"/>
    <w:rsid w:val="00902C06"/>
    <w:rsid w:val="0090318F"/>
    <w:rsid w:val="009100A6"/>
    <w:rsid w:val="009134EC"/>
    <w:rsid w:val="009152FC"/>
    <w:rsid w:val="0094384F"/>
    <w:rsid w:val="00952E00"/>
    <w:rsid w:val="0096245C"/>
    <w:rsid w:val="00963FCC"/>
    <w:rsid w:val="00976897"/>
    <w:rsid w:val="00986FD5"/>
    <w:rsid w:val="009909F8"/>
    <w:rsid w:val="00995218"/>
    <w:rsid w:val="009A23DE"/>
    <w:rsid w:val="009A667E"/>
    <w:rsid w:val="009B0935"/>
    <w:rsid w:val="009B3C0F"/>
    <w:rsid w:val="009B46A4"/>
    <w:rsid w:val="009C0DED"/>
    <w:rsid w:val="009C6A0D"/>
    <w:rsid w:val="009C7243"/>
    <w:rsid w:val="009E227B"/>
    <w:rsid w:val="00A20301"/>
    <w:rsid w:val="00A2375B"/>
    <w:rsid w:val="00A24A43"/>
    <w:rsid w:val="00A25CE7"/>
    <w:rsid w:val="00A2779E"/>
    <w:rsid w:val="00A2786E"/>
    <w:rsid w:val="00A27D40"/>
    <w:rsid w:val="00A42B44"/>
    <w:rsid w:val="00A43B8D"/>
    <w:rsid w:val="00A46194"/>
    <w:rsid w:val="00A47152"/>
    <w:rsid w:val="00A565D1"/>
    <w:rsid w:val="00A77B0C"/>
    <w:rsid w:val="00A94B77"/>
    <w:rsid w:val="00AA19B5"/>
    <w:rsid w:val="00AA1DA2"/>
    <w:rsid w:val="00AB2146"/>
    <w:rsid w:val="00AB7F09"/>
    <w:rsid w:val="00AC7661"/>
    <w:rsid w:val="00AD3396"/>
    <w:rsid w:val="00AD5ED1"/>
    <w:rsid w:val="00AE7034"/>
    <w:rsid w:val="00AF1BEB"/>
    <w:rsid w:val="00AF39DE"/>
    <w:rsid w:val="00B068C1"/>
    <w:rsid w:val="00B1449A"/>
    <w:rsid w:val="00B15BC5"/>
    <w:rsid w:val="00B17466"/>
    <w:rsid w:val="00B27134"/>
    <w:rsid w:val="00B30E96"/>
    <w:rsid w:val="00B318E3"/>
    <w:rsid w:val="00B3636A"/>
    <w:rsid w:val="00B443DF"/>
    <w:rsid w:val="00B5456F"/>
    <w:rsid w:val="00B7579B"/>
    <w:rsid w:val="00B94A0F"/>
    <w:rsid w:val="00B96422"/>
    <w:rsid w:val="00BD7419"/>
    <w:rsid w:val="00BE0C9C"/>
    <w:rsid w:val="00BE232A"/>
    <w:rsid w:val="00BF3575"/>
    <w:rsid w:val="00C168A7"/>
    <w:rsid w:val="00C25708"/>
    <w:rsid w:val="00C30E3F"/>
    <w:rsid w:val="00C42D97"/>
    <w:rsid w:val="00C45B72"/>
    <w:rsid w:val="00C546AF"/>
    <w:rsid w:val="00C60198"/>
    <w:rsid w:val="00C65509"/>
    <w:rsid w:val="00C80A94"/>
    <w:rsid w:val="00C87789"/>
    <w:rsid w:val="00C904C4"/>
    <w:rsid w:val="00C95F4F"/>
    <w:rsid w:val="00C97C92"/>
    <w:rsid w:val="00CB4A96"/>
    <w:rsid w:val="00CC020B"/>
    <w:rsid w:val="00CE0879"/>
    <w:rsid w:val="00CF3AD6"/>
    <w:rsid w:val="00D013EF"/>
    <w:rsid w:val="00D02609"/>
    <w:rsid w:val="00D04C5B"/>
    <w:rsid w:val="00D04D5E"/>
    <w:rsid w:val="00D05631"/>
    <w:rsid w:val="00D07A5A"/>
    <w:rsid w:val="00D16BAF"/>
    <w:rsid w:val="00D26403"/>
    <w:rsid w:val="00D27CAD"/>
    <w:rsid w:val="00D305B3"/>
    <w:rsid w:val="00D41EB4"/>
    <w:rsid w:val="00D559E6"/>
    <w:rsid w:val="00D57A58"/>
    <w:rsid w:val="00D60BC9"/>
    <w:rsid w:val="00D66D4F"/>
    <w:rsid w:val="00D75ADB"/>
    <w:rsid w:val="00D76123"/>
    <w:rsid w:val="00D84C36"/>
    <w:rsid w:val="00D84CCD"/>
    <w:rsid w:val="00D90AD2"/>
    <w:rsid w:val="00D918BA"/>
    <w:rsid w:val="00DA375B"/>
    <w:rsid w:val="00DA5E80"/>
    <w:rsid w:val="00DA6679"/>
    <w:rsid w:val="00DC0405"/>
    <w:rsid w:val="00DF29CA"/>
    <w:rsid w:val="00DF52B2"/>
    <w:rsid w:val="00E0297A"/>
    <w:rsid w:val="00E04B3A"/>
    <w:rsid w:val="00E10943"/>
    <w:rsid w:val="00E1153E"/>
    <w:rsid w:val="00E149A6"/>
    <w:rsid w:val="00E17186"/>
    <w:rsid w:val="00E1764A"/>
    <w:rsid w:val="00E2000D"/>
    <w:rsid w:val="00E228D5"/>
    <w:rsid w:val="00E2768C"/>
    <w:rsid w:val="00E37321"/>
    <w:rsid w:val="00E462E2"/>
    <w:rsid w:val="00E5365A"/>
    <w:rsid w:val="00E6173B"/>
    <w:rsid w:val="00E664AB"/>
    <w:rsid w:val="00E714C1"/>
    <w:rsid w:val="00E777DC"/>
    <w:rsid w:val="00E83C21"/>
    <w:rsid w:val="00E865AF"/>
    <w:rsid w:val="00EA6223"/>
    <w:rsid w:val="00EE00EE"/>
    <w:rsid w:val="00EF319F"/>
    <w:rsid w:val="00EF63A4"/>
    <w:rsid w:val="00EF6865"/>
    <w:rsid w:val="00F0683E"/>
    <w:rsid w:val="00F10446"/>
    <w:rsid w:val="00F10B3E"/>
    <w:rsid w:val="00F31D3E"/>
    <w:rsid w:val="00F42B96"/>
    <w:rsid w:val="00F52F1B"/>
    <w:rsid w:val="00F547DB"/>
    <w:rsid w:val="00F55252"/>
    <w:rsid w:val="00F61AF9"/>
    <w:rsid w:val="00F65B56"/>
    <w:rsid w:val="00F8169F"/>
    <w:rsid w:val="00F86306"/>
    <w:rsid w:val="00F90674"/>
    <w:rsid w:val="00F938CE"/>
    <w:rsid w:val="00F97AE2"/>
    <w:rsid w:val="00FB1A73"/>
    <w:rsid w:val="00FB5462"/>
    <w:rsid w:val="00FB5DF9"/>
    <w:rsid w:val="00FC5204"/>
    <w:rsid w:val="00FE3D21"/>
    <w:rsid w:val="00FF243D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AD6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F3AD6"/>
    <w:pPr>
      <w:keepNext/>
      <w:keepLines/>
      <w:numPr>
        <w:numId w:val="7"/>
      </w:numPr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3AD6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1D15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1D15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1D15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1D15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1D15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1D15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1D15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19B5"/>
  </w:style>
  <w:style w:type="paragraph" w:customStyle="1" w:styleId="Arial">
    <w:name w:val="Arial"/>
    <w:basedOn w:val="Normln"/>
    <w:rsid w:val="00AA19B5"/>
    <w:pPr>
      <w:spacing w:after="0"/>
    </w:pPr>
  </w:style>
  <w:style w:type="paragraph" w:customStyle="1" w:styleId="Arial1">
    <w:name w:val="Arial 1"/>
    <w:basedOn w:val="Arial"/>
    <w:next w:val="Arial"/>
    <w:rsid w:val="00AA19B5"/>
    <w:pPr>
      <w:spacing w:after="240"/>
    </w:pPr>
    <w:rPr>
      <w:b/>
    </w:rPr>
  </w:style>
  <w:style w:type="paragraph" w:customStyle="1" w:styleId="Textvel10">
    <w:name w:val="Text vel.10"/>
    <w:qFormat/>
    <w:rsid w:val="00357357"/>
    <w:pPr>
      <w:framePr w:hSpace="142" w:wrap="around" w:vAnchor="page" w:hAnchor="page" w:x="1702" w:y="4803"/>
      <w:autoSpaceDE w:val="0"/>
      <w:autoSpaceDN w:val="0"/>
      <w:adjustRightInd w:val="0"/>
      <w:ind w:right="2262"/>
      <w:suppressOverlap/>
    </w:pPr>
    <w:rPr>
      <w:rFonts w:ascii="Univers" w:hAnsi="Univers" w:cs="Univers"/>
      <w:color w:val="211D1E"/>
    </w:rPr>
  </w:style>
  <w:style w:type="paragraph" w:customStyle="1" w:styleId="Textvel10ods">
    <w:name w:val="Text vel.10 ods."/>
    <w:basedOn w:val="Normln"/>
    <w:qFormat/>
    <w:rsid w:val="00357357"/>
    <w:pPr>
      <w:framePr w:hSpace="141" w:wrap="around" w:vAnchor="text" w:hAnchor="margin" w:y="6810"/>
      <w:autoSpaceDE w:val="0"/>
      <w:autoSpaceDN w:val="0"/>
      <w:adjustRightInd w:val="0"/>
      <w:spacing w:after="240"/>
      <w:ind w:right="2262"/>
    </w:pPr>
    <w:rPr>
      <w:rFonts w:ascii="Univers" w:hAnsi="Univers" w:cs="Univers"/>
      <w:color w:val="211D1E"/>
    </w:rPr>
  </w:style>
  <w:style w:type="paragraph" w:customStyle="1" w:styleId="Textvel9ods">
    <w:name w:val="Text vel.9 ods."/>
    <w:qFormat/>
    <w:rsid w:val="00357357"/>
    <w:pPr>
      <w:spacing w:after="240"/>
    </w:pPr>
    <w:rPr>
      <w:rFonts w:ascii="Univers" w:hAnsi="Univers" w:cs="Univers"/>
      <w:color w:val="211D1E"/>
      <w:sz w:val="18"/>
    </w:rPr>
  </w:style>
  <w:style w:type="paragraph" w:customStyle="1" w:styleId="Textvel9">
    <w:name w:val="Text vel.9"/>
    <w:basedOn w:val="Textvel9ods"/>
    <w:qFormat/>
    <w:rsid w:val="00357357"/>
    <w:pPr>
      <w:framePr w:hSpace="141" w:wrap="around" w:vAnchor="text" w:hAnchor="margin" w:y="6810"/>
      <w:spacing w:after="0"/>
    </w:pPr>
  </w:style>
  <w:style w:type="paragraph" w:customStyle="1" w:styleId="Textvel8">
    <w:name w:val="Text vel.8"/>
    <w:basedOn w:val="Textvel10ods"/>
    <w:qFormat/>
    <w:rsid w:val="00357357"/>
    <w:pPr>
      <w:framePr w:wrap="around"/>
    </w:pPr>
  </w:style>
  <w:style w:type="paragraph" w:customStyle="1" w:styleId="Textvel10ods12odr">
    <w:name w:val="Text vel.10 ods.12 odr"/>
    <w:qFormat/>
    <w:rsid w:val="00357357"/>
    <w:pPr>
      <w:numPr>
        <w:numId w:val="1"/>
      </w:numPr>
      <w:spacing w:after="240"/>
    </w:pPr>
    <w:rPr>
      <w:rFonts w:ascii="Univers" w:hAnsi="Univers" w:cs="Univers"/>
      <w:color w:val="211D1E"/>
    </w:rPr>
  </w:style>
  <w:style w:type="paragraph" w:customStyle="1" w:styleId="Textvel10rad">
    <w:name w:val="Text vel.10 rad."/>
    <w:basedOn w:val="Textvel10"/>
    <w:qFormat/>
    <w:rsid w:val="00357357"/>
    <w:pPr>
      <w:framePr w:wrap="around" w:x="965" w:y="9334"/>
      <w:spacing w:line="360" w:lineRule="auto"/>
    </w:pPr>
  </w:style>
  <w:style w:type="paragraph" w:customStyle="1" w:styleId="Nadpisvel11">
    <w:name w:val="Nadpis vel.11"/>
    <w:qFormat/>
    <w:rsid w:val="00357357"/>
    <w:pPr>
      <w:framePr w:hSpace="141" w:wrap="around" w:vAnchor="text" w:hAnchor="margin" w:xAlign="center" w:y="4705"/>
      <w:autoSpaceDE w:val="0"/>
      <w:autoSpaceDN w:val="0"/>
      <w:adjustRightInd w:val="0"/>
      <w:jc w:val="center"/>
    </w:pPr>
    <w:rPr>
      <w:rFonts w:ascii="UniversCE-Bold" w:hAnsi="UniversCE-Bold" w:cs="UniversCE-Bold"/>
      <w:b/>
      <w:bCs/>
      <w:sz w:val="22"/>
      <w:szCs w:val="22"/>
    </w:rPr>
  </w:style>
  <w:style w:type="paragraph" w:customStyle="1" w:styleId="Nadpistab">
    <w:name w:val="Nadpis tab"/>
    <w:qFormat/>
    <w:rsid w:val="00357357"/>
    <w:pPr>
      <w:framePr w:hSpace="142" w:wrap="around" w:vAnchor="page" w:hAnchor="page" w:x="965" w:y="6720"/>
      <w:autoSpaceDE w:val="0"/>
      <w:autoSpaceDN w:val="0"/>
      <w:adjustRightInd w:val="0"/>
      <w:suppressOverlap/>
      <w:jc w:val="right"/>
    </w:pPr>
    <w:rPr>
      <w:rFonts w:ascii="UniversCE-Bold" w:hAnsi="UniversCE-Bold" w:cs="UniversCE-Bold"/>
      <w:b/>
      <w:bCs/>
      <w:sz w:val="18"/>
      <w:szCs w:val="18"/>
    </w:rPr>
  </w:style>
  <w:style w:type="paragraph" w:customStyle="1" w:styleId="Textvel9A">
    <w:name w:val="Text vel.9 A"/>
    <w:qFormat/>
    <w:rsid w:val="00357357"/>
    <w:pPr>
      <w:framePr w:hSpace="142" w:wrap="auto" w:vAnchor="page" w:hAnchor="page" w:x="965" w:y="6720"/>
      <w:spacing w:line="360" w:lineRule="auto"/>
      <w:suppressOverlap/>
    </w:pPr>
    <w:rPr>
      <w:rFonts w:ascii="UniversCE-Bold" w:hAnsi="UniversCE-Bold" w:cs="UniversCE-Bold"/>
      <w:bCs/>
      <w:color w:val="211D1E"/>
      <w:sz w:val="18"/>
    </w:rPr>
  </w:style>
  <w:style w:type="character" w:customStyle="1" w:styleId="Zvraznn1">
    <w:name w:val="Zvýraznění1"/>
    <w:uiPriority w:val="20"/>
    <w:qFormat/>
    <w:rsid w:val="00357357"/>
    <w:rPr>
      <w:i/>
      <w:iCs/>
    </w:rPr>
  </w:style>
  <w:style w:type="table" w:styleId="Mkatabulky">
    <w:name w:val="Table Grid"/>
    <w:basedOn w:val="Normlntabulka"/>
    <w:uiPriority w:val="59"/>
    <w:rsid w:val="003573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B05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055A"/>
  </w:style>
  <w:style w:type="paragraph" w:styleId="Zpat">
    <w:name w:val="footer"/>
    <w:basedOn w:val="Normln"/>
    <w:link w:val="ZpatChar"/>
    <w:uiPriority w:val="99"/>
    <w:unhideWhenUsed/>
    <w:rsid w:val="005B05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055A"/>
  </w:style>
  <w:style w:type="paragraph" w:styleId="Textbubliny">
    <w:name w:val="Balloon Text"/>
    <w:basedOn w:val="Normln"/>
    <w:link w:val="TextbublinyChar"/>
    <w:uiPriority w:val="99"/>
    <w:semiHidden/>
    <w:unhideWhenUsed/>
    <w:rsid w:val="00696C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6CB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B0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093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093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09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0935"/>
    <w:rPr>
      <w:b/>
      <w:bCs/>
    </w:rPr>
  </w:style>
  <w:style w:type="character" w:customStyle="1" w:styleId="quote22">
    <w:name w:val="quote22"/>
    <w:rsid w:val="005B71CF"/>
    <w:rPr>
      <w:color w:val="00798E"/>
    </w:rPr>
  </w:style>
  <w:style w:type="character" w:styleId="Hypertextovodkaz">
    <w:name w:val="Hyperlink"/>
    <w:uiPriority w:val="99"/>
    <w:unhideWhenUsed/>
    <w:rsid w:val="00F10B3E"/>
    <w:rPr>
      <w:color w:val="0000FF"/>
      <w:u w:val="single"/>
    </w:rPr>
  </w:style>
  <w:style w:type="character" w:styleId="KlvesniceHTML">
    <w:name w:val="HTML Keyboard"/>
    <w:rsid w:val="00D918BA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rsid w:val="007E7C62"/>
    <w:rPr>
      <w:color w:val="800080"/>
      <w:u w:val="single"/>
    </w:rPr>
  </w:style>
  <w:style w:type="paragraph" w:styleId="Zkladntextodsazen2">
    <w:name w:val="Body Text Indent 2"/>
    <w:basedOn w:val="Normln"/>
    <w:rsid w:val="00C546AF"/>
    <w:pPr>
      <w:ind w:left="4953"/>
      <w:jc w:val="both"/>
    </w:pPr>
    <w:rPr>
      <w:rFonts w:eastAsia="Times New Roman"/>
      <w:sz w:val="24"/>
      <w:szCs w:val="24"/>
    </w:rPr>
  </w:style>
  <w:style w:type="paragraph" w:styleId="Zkladntext">
    <w:name w:val="Body Text"/>
    <w:basedOn w:val="Normln"/>
    <w:rsid w:val="00313E5E"/>
    <w:pPr>
      <w:spacing w:after="120"/>
    </w:pPr>
  </w:style>
  <w:style w:type="character" w:customStyle="1" w:styleId="Nadpis1Char">
    <w:name w:val="Nadpis 1 Char"/>
    <w:basedOn w:val="Standardnpsmoodstavce"/>
    <w:link w:val="Nadpis1"/>
    <w:uiPriority w:val="9"/>
    <w:rsid w:val="00CF3AD6"/>
    <w:rPr>
      <w:rFonts w:ascii="Calibri Light" w:eastAsia="Times New Roman" w:hAnsi="Calibri Light"/>
      <w:color w:val="2F5496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F3AD6"/>
    <w:rPr>
      <w:rFonts w:ascii="Calibri Light" w:eastAsia="Times New Roman" w:hAnsi="Calibri Light"/>
      <w:color w:val="2F5496"/>
      <w:sz w:val="26"/>
      <w:szCs w:val="26"/>
      <w:lang w:eastAsia="en-US"/>
    </w:rPr>
  </w:style>
  <w:style w:type="paragraph" w:styleId="Nzev">
    <w:name w:val="Title"/>
    <w:basedOn w:val="Normln"/>
    <w:link w:val="NzevChar"/>
    <w:qFormat/>
    <w:rsid w:val="00CF3AD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F3AD6"/>
    <w:rPr>
      <w:rFonts w:ascii="Times New Roman" w:eastAsia="Times New Roman" w:hAnsi="Times New Roman"/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CF3AD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00A6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1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1D1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1D15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1D15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1D1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1D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1D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2A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9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000000"/>
              </w:divBdr>
              <w:divsChild>
                <w:div w:id="673186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keta.marikova@mupis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kothanek@tgmpisek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formace\Verejne\&#352;ablony\ZM%20a%20RM\pozv&#225;nka\pozv&#225;nka_ZM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CA4D7-ED95-48AC-B73B-A744A274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pozvánka_ZM</Template>
  <TotalTime>45</TotalTime>
  <Pages>1</Pages>
  <Words>1643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Odbor:</vt:lpstr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Odbor:</dc:title>
  <dc:creator>Kemrová Markéta</dc:creator>
  <cp:lastModifiedBy>pc</cp:lastModifiedBy>
  <cp:revision>16</cp:revision>
  <cp:lastPrinted>2018-11-08T09:11:00Z</cp:lastPrinted>
  <dcterms:created xsi:type="dcterms:W3CDTF">2020-05-13T13:55:00Z</dcterms:created>
  <dcterms:modified xsi:type="dcterms:W3CDTF">2021-06-13T13:44:00Z</dcterms:modified>
</cp:coreProperties>
</file>